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C3D" w:rsidRPr="00122214" w:rsidRDefault="006E2C3D" w:rsidP="00503827">
      <w:pPr>
        <w:jc w:val="center"/>
        <w:rPr>
          <w:rFonts w:ascii="PragmaticaCTT" w:hAnsi="PragmaticaCTT"/>
          <w:b/>
          <w:bCs/>
          <w:sz w:val="18"/>
          <w:szCs w:val="18"/>
        </w:rPr>
      </w:pPr>
      <w:r w:rsidRPr="00122214">
        <w:rPr>
          <w:rFonts w:ascii="PragmaticaCTT" w:hAnsi="PragmaticaCTT"/>
          <w:b/>
          <w:bCs/>
          <w:sz w:val="18"/>
          <w:szCs w:val="18"/>
        </w:rPr>
        <w:t>Сообщение о существенном факте</w:t>
      </w:r>
    </w:p>
    <w:p w:rsidR="0086777C" w:rsidRPr="0086777C" w:rsidRDefault="00122214" w:rsidP="0086777C">
      <w:pPr>
        <w:ind w:right="-427"/>
        <w:jc w:val="center"/>
        <w:rPr>
          <w:rFonts w:ascii="PragmaticaCTT" w:hAnsi="PragmaticaCTT"/>
          <w:b/>
          <w:sz w:val="18"/>
          <w:szCs w:val="18"/>
        </w:rPr>
      </w:pPr>
      <w:r w:rsidRPr="0086777C">
        <w:rPr>
          <w:rFonts w:ascii="PragmaticaCTT" w:hAnsi="PragmaticaCTT" w:cs="PragmaticaCTT"/>
          <w:b/>
          <w:sz w:val="18"/>
          <w:szCs w:val="18"/>
        </w:rPr>
        <w:t>«</w:t>
      </w:r>
      <w:r w:rsidR="0086777C" w:rsidRPr="0086777C">
        <w:rPr>
          <w:rFonts w:ascii="PragmaticaCTT" w:hAnsi="PragmaticaCTT"/>
          <w:b/>
          <w:sz w:val="18"/>
          <w:szCs w:val="18"/>
        </w:rPr>
        <w:t>О включении эмиссионных ценных бумаг эмитента в список ценных бумаг, допущенных</w:t>
      </w:r>
    </w:p>
    <w:p w:rsidR="0086777C" w:rsidRPr="0086777C" w:rsidRDefault="0086777C" w:rsidP="0086777C">
      <w:pPr>
        <w:adjustRightInd w:val="0"/>
        <w:ind w:firstLine="540"/>
        <w:jc w:val="center"/>
        <w:outlineLvl w:val="2"/>
        <w:rPr>
          <w:rFonts w:ascii="PragmaticaCTT" w:hAnsi="PragmaticaCTT"/>
          <w:b/>
          <w:bCs/>
          <w:sz w:val="18"/>
          <w:szCs w:val="18"/>
        </w:rPr>
      </w:pPr>
      <w:r w:rsidRPr="0086777C">
        <w:rPr>
          <w:rFonts w:ascii="PragmaticaCTT" w:hAnsi="PragmaticaCTT"/>
          <w:b/>
          <w:sz w:val="18"/>
          <w:szCs w:val="18"/>
        </w:rPr>
        <w:t xml:space="preserve"> к торгам российским организатором торговли на рынке ценных бумаг</w:t>
      </w:r>
      <w:r w:rsidR="0008393F">
        <w:rPr>
          <w:rFonts w:ascii="PragmaticaCTT" w:hAnsi="PragmaticaCTT"/>
          <w:b/>
          <w:sz w:val="18"/>
          <w:szCs w:val="18"/>
        </w:rPr>
        <w:t xml:space="preserve">, </w:t>
      </w:r>
      <w:r w:rsidRPr="0086777C">
        <w:rPr>
          <w:rFonts w:ascii="PragmaticaCTT" w:hAnsi="PragmaticaCTT"/>
          <w:b/>
          <w:snapToGrid w:val="0"/>
          <w:color w:val="000000"/>
          <w:sz w:val="18"/>
          <w:szCs w:val="18"/>
        </w:rPr>
        <w:t xml:space="preserve"> </w:t>
      </w:r>
      <w:r w:rsidRPr="0086777C">
        <w:rPr>
          <w:rFonts w:ascii="PragmaticaCTT" w:hAnsi="PragmaticaCTT"/>
          <w:b/>
          <w:bCs/>
          <w:sz w:val="18"/>
          <w:szCs w:val="18"/>
        </w:rPr>
        <w:t>или об их исключении из указанного списка</w:t>
      </w:r>
      <w:r w:rsidR="0008393F">
        <w:rPr>
          <w:rFonts w:ascii="PragmaticaCTT" w:hAnsi="PragmaticaCTT"/>
          <w:b/>
          <w:bCs/>
          <w:sz w:val="18"/>
          <w:szCs w:val="18"/>
        </w:rPr>
        <w:t>»</w:t>
      </w:r>
    </w:p>
    <w:p w:rsidR="00B83D74" w:rsidRPr="00122214" w:rsidRDefault="00B83D74" w:rsidP="00217D39">
      <w:pPr>
        <w:rPr>
          <w:rFonts w:ascii="PragmaticaCTT" w:hAnsi="PragmaticaCTT"/>
          <w:b/>
          <w:bCs/>
          <w:sz w:val="18"/>
          <w:szCs w:val="18"/>
        </w:rPr>
      </w:pPr>
    </w:p>
    <w:tbl>
      <w:tblPr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6013"/>
      </w:tblGrid>
      <w:tr w:rsidR="00EE3C24" w:rsidRPr="00122214" w:rsidTr="001E3E97">
        <w:tc>
          <w:tcPr>
            <w:tcW w:w="10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24" w:rsidRPr="00122214" w:rsidRDefault="00EE3C24" w:rsidP="00BD21EA">
            <w:pPr>
              <w:jc w:val="center"/>
              <w:rPr>
                <w:rFonts w:ascii="PragmaticaCTT" w:hAnsi="PragmaticaCTT"/>
                <w:b/>
                <w:bCs/>
                <w:sz w:val="18"/>
                <w:szCs w:val="18"/>
              </w:rPr>
            </w:pPr>
            <w:r w:rsidRPr="00122214">
              <w:rPr>
                <w:rFonts w:ascii="PragmaticaCTT" w:hAnsi="PragmaticaCTT"/>
                <w:sz w:val="18"/>
                <w:szCs w:val="18"/>
              </w:rPr>
              <w:t>1. Общие сведения</w:t>
            </w:r>
          </w:p>
        </w:tc>
      </w:tr>
      <w:tr w:rsidR="009A2006" w:rsidRPr="00122214" w:rsidTr="001E3E9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006" w:rsidRPr="00122214" w:rsidRDefault="009A2006" w:rsidP="00BD21EA">
            <w:pPr>
              <w:ind w:left="57" w:right="57"/>
              <w:rPr>
                <w:rFonts w:ascii="PragmaticaCTT" w:hAnsi="PragmaticaCTT"/>
                <w:sz w:val="18"/>
                <w:szCs w:val="18"/>
              </w:rPr>
            </w:pPr>
            <w:r w:rsidRPr="00122214">
              <w:rPr>
                <w:rFonts w:ascii="PragmaticaCTT" w:hAnsi="PragmaticaCTT"/>
                <w:snapToGrid w:val="0"/>
                <w:color w:val="000000"/>
                <w:sz w:val="18"/>
                <w:szCs w:val="18"/>
              </w:rPr>
              <w:t>1.1. Полное фирменное наименование эмитента (для некоммерческой организации — наименование)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006" w:rsidRPr="00122214" w:rsidRDefault="009A2006" w:rsidP="00BD21EA">
            <w:pPr>
              <w:ind w:left="57"/>
              <w:jc w:val="center"/>
              <w:rPr>
                <w:rFonts w:ascii="PragmaticaCTT" w:hAnsi="PragmaticaCTT"/>
                <w:b/>
                <w:sz w:val="18"/>
                <w:szCs w:val="18"/>
              </w:rPr>
            </w:pPr>
            <w:r w:rsidRPr="00122214">
              <w:rPr>
                <w:rFonts w:ascii="PragmaticaCTT" w:hAnsi="PragmaticaCTT"/>
                <w:b/>
                <w:sz w:val="18"/>
                <w:szCs w:val="18"/>
              </w:rPr>
              <w:t>Закрытое акционерное общество «Коммерческий банк ДельтаКредит»</w:t>
            </w:r>
          </w:p>
        </w:tc>
      </w:tr>
      <w:tr w:rsidR="009A2006" w:rsidRPr="00122214" w:rsidTr="001E3E9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006" w:rsidRPr="00122214" w:rsidRDefault="009A2006" w:rsidP="00BD21EA">
            <w:pPr>
              <w:ind w:left="57" w:right="57"/>
              <w:rPr>
                <w:rFonts w:ascii="PragmaticaCTT" w:hAnsi="PragmaticaCTT"/>
                <w:sz w:val="18"/>
                <w:szCs w:val="18"/>
              </w:rPr>
            </w:pPr>
            <w:r w:rsidRPr="00122214">
              <w:rPr>
                <w:rFonts w:ascii="PragmaticaCTT" w:hAnsi="PragmaticaCTT"/>
                <w:snapToGrid w:val="0"/>
                <w:color w:val="000000"/>
                <w:sz w:val="18"/>
                <w:szCs w:val="18"/>
              </w:rPr>
              <w:t>1.2. Сокращенное фирменное наименование эмитента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006" w:rsidRPr="00122214" w:rsidRDefault="009A2006" w:rsidP="00BD21EA">
            <w:pPr>
              <w:ind w:left="57"/>
              <w:jc w:val="center"/>
              <w:rPr>
                <w:rFonts w:ascii="PragmaticaCTT" w:hAnsi="PragmaticaCTT"/>
                <w:b/>
                <w:sz w:val="18"/>
                <w:szCs w:val="18"/>
              </w:rPr>
            </w:pPr>
            <w:r w:rsidRPr="00122214">
              <w:rPr>
                <w:rFonts w:ascii="PragmaticaCTT" w:hAnsi="PragmaticaCTT"/>
                <w:b/>
                <w:sz w:val="18"/>
                <w:szCs w:val="18"/>
              </w:rPr>
              <w:t>ЗАО «КБ ДельтаКредит»</w:t>
            </w:r>
          </w:p>
        </w:tc>
      </w:tr>
      <w:tr w:rsidR="009A2006" w:rsidRPr="00122214" w:rsidTr="001E3E9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006" w:rsidRPr="00122214" w:rsidRDefault="009A2006" w:rsidP="00BD21EA">
            <w:pPr>
              <w:ind w:left="57" w:right="57"/>
              <w:rPr>
                <w:rFonts w:ascii="PragmaticaCTT" w:hAnsi="PragmaticaCTT"/>
                <w:sz w:val="18"/>
                <w:szCs w:val="18"/>
              </w:rPr>
            </w:pPr>
            <w:r w:rsidRPr="00122214">
              <w:rPr>
                <w:rFonts w:ascii="PragmaticaCTT" w:hAnsi="PragmaticaCTT"/>
                <w:snapToGrid w:val="0"/>
                <w:color w:val="000000"/>
                <w:sz w:val="18"/>
                <w:szCs w:val="18"/>
              </w:rPr>
              <w:t>1.3. Место нахождения эмитента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006" w:rsidRPr="00122214" w:rsidRDefault="009A2006" w:rsidP="00BD21EA">
            <w:pPr>
              <w:ind w:left="57"/>
              <w:jc w:val="center"/>
              <w:rPr>
                <w:rFonts w:ascii="PragmaticaCTT" w:hAnsi="PragmaticaCTT"/>
                <w:b/>
                <w:sz w:val="18"/>
                <w:szCs w:val="18"/>
              </w:rPr>
            </w:pPr>
            <w:r w:rsidRPr="00122214">
              <w:rPr>
                <w:rFonts w:ascii="PragmaticaCTT" w:hAnsi="PragmaticaCTT"/>
                <w:b/>
                <w:sz w:val="18"/>
                <w:szCs w:val="18"/>
              </w:rPr>
              <w:t>125009, г</w:t>
            </w:r>
            <w:proofErr w:type="gramStart"/>
            <w:r w:rsidRPr="00122214">
              <w:rPr>
                <w:rFonts w:ascii="PragmaticaCTT" w:hAnsi="PragmaticaCTT"/>
                <w:b/>
                <w:sz w:val="18"/>
                <w:szCs w:val="18"/>
              </w:rPr>
              <w:t>.М</w:t>
            </w:r>
            <w:proofErr w:type="gramEnd"/>
            <w:r w:rsidRPr="00122214">
              <w:rPr>
                <w:rFonts w:ascii="PragmaticaCTT" w:hAnsi="PragmaticaCTT"/>
                <w:b/>
                <w:sz w:val="18"/>
                <w:szCs w:val="18"/>
              </w:rPr>
              <w:t>осква, ул. Воздвиженка, д.4/7, стр.2</w:t>
            </w:r>
          </w:p>
        </w:tc>
      </w:tr>
      <w:tr w:rsidR="009A2006" w:rsidRPr="00122214" w:rsidTr="001E3E9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006" w:rsidRPr="00122214" w:rsidRDefault="009A2006" w:rsidP="00BD21EA">
            <w:pPr>
              <w:ind w:left="57" w:right="57"/>
              <w:rPr>
                <w:rFonts w:ascii="PragmaticaCTT" w:hAnsi="PragmaticaCTT"/>
                <w:sz w:val="18"/>
                <w:szCs w:val="18"/>
              </w:rPr>
            </w:pPr>
            <w:r w:rsidRPr="00122214">
              <w:rPr>
                <w:rFonts w:ascii="PragmaticaCTT" w:hAnsi="PragmaticaCTT"/>
                <w:snapToGrid w:val="0"/>
                <w:color w:val="000000"/>
                <w:sz w:val="18"/>
                <w:szCs w:val="18"/>
              </w:rPr>
              <w:t>1.4. ОГРН эмитента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006" w:rsidRPr="00122214" w:rsidRDefault="009A2006" w:rsidP="00BD21EA">
            <w:pPr>
              <w:ind w:left="57"/>
              <w:jc w:val="center"/>
              <w:rPr>
                <w:rFonts w:ascii="PragmaticaCTT" w:hAnsi="PragmaticaCTT"/>
                <w:b/>
                <w:sz w:val="18"/>
                <w:szCs w:val="18"/>
                <w:highlight w:val="yellow"/>
              </w:rPr>
            </w:pPr>
            <w:r w:rsidRPr="00122214">
              <w:rPr>
                <w:rFonts w:ascii="PragmaticaCTT" w:hAnsi="PragmaticaCTT"/>
                <w:b/>
                <w:sz w:val="18"/>
                <w:szCs w:val="18"/>
              </w:rPr>
              <w:t>1027739051988</w:t>
            </w:r>
          </w:p>
        </w:tc>
      </w:tr>
      <w:tr w:rsidR="009A2006" w:rsidRPr="00122214" w:rsidTr="001E3E9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006" w:rsidRPr="00122214" w:rsidRDefault="009A2006" w:rsidP="00BD21EA">
            <w:pPr>
              <w:ind w:left="57" w:right="57"/>
              <w:rPr>
                <w:rFonts w:ascii="PragmaticaCTT" w:hAnsi="PragmaticaCTT"/>
                <w:sz w:val="18"/>
                <w:szCs w:val="18"/>
              </w:rPr>
            </w:pPr>
            <w:r w:rsidRPr="00122214">
              <w:rPr>
                <w:rFonts w:ascii="PragmaticaCTT" w:hAnsi="PragmaticaCTT"/>
                <w:sz w:val="18"/>
                <w:szCs w:val="18"/>
              </w:rPr>
              <w:t>1.5. ИНН эмитента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006" w:rsidRPr="00122214" w:rsidRDefault="009A2006" w:rsidP="00BD21EA">
            <w:pPr>
              <w:ind w:left="57"/>
              <w:jc w:val="center"/>
              <w:rPr>
                <w:rFonts w:ascii="PragmaticaCTT" w:hAnsi="PragmaticaCTT"/>
                <w:b/>
                <w:sz w:val="18"/>
                <w:szCs w:val="18"/>
                <w:highlight w:val="yellow"/>
              </w:rPr>
            </w:pPr>
            <w:r w:rsidRPr="00122214">
              <w:rPr>
                <w:rFonts w:ascii="PragmaticaCTT" w:hAnsi="PragmaticaCTT"/>
                <w:b/>
                <w:sz w:val="18"/>
                <w:szCs w:val="18"/>
              </w:rPr>
              <w:t>7705285534</w:t>
            </w:r>
          </w:p>
        </w:tc>
      </w:tr>
      <w:tr w:rsidR="009A2006" w:rsidRPr="00122214" w:rsidTr="001E3E9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006" w:rsidRPr="00122214" w:rsidRDefault="009A2006" w:rsidP="00BD21EA">
            <w:pPr>
              <w:ind w:left="57" w:right="57"/>
              <w:rPr>
                <w:rFonts w:ascii="PragmaticaCTT" w:hAnsi="PragmaticaCTT"/>
                <w:sz w:val="18"/>
                <w:szCs w:val="18"/>
              </w:rPr>
            </w:pPr>
            <w:r w:rsidRPr="00122214">
              <w:rPr>
                <w:rFonts w:ascii="PragmaticaCTT" w:hAnsi="PragmaticaCTT"/>
                <w:snapToGrid w:val="0"/>
                <w:color w:val="000000"/>
                <w:sz w:val="18"/>
                <w:szCs w:val="18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006" w:rsidRPr="00122214" w:rsidRDefault="009A2006" w:rsidP="00BD21EA">
            <w:pPr>
              <w:ind w:left="57"/>
              <w:jc w:val="center"/>
              <w:rPr>
                <w:rFonts w:ascii="PragmaticaCTT" w:hAnsi="PragmaticaCTT"/>
                <w:b/>
                <w:sz w:val="18"/>
                <w:szCs w:val="18"/>
                <w:highlight w:val="yellow"/>
              </w:rPr>
            </w:pPr>
            <w:r w:rsidRPr="00122214">
              <w:rPr>
                <w:rFonts w:ascii="PragmaticaCTT" w:hAnsi="PragmaticaCTT"/>
                <w:b/>
                <w:sz w:val="18"/>
                <w:szCs w:val="18"/>
              </w:rPr>
              <w:t>03338В</w:t>
            </w:r>
          </w:p>
        </w:tc>
      </w:tr>
      <w:tr w:rsidR="009A2006" w:rsidRPr="00122214" w:rsidTr="001E3E9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006" w:rsidRPr="00122214" w:rsidRDefault="009A2006" w:rsidP="00BD21EA">
            <w:pPr>
              <w:ind w:left="57" w:right="57"/>
              <w:rPr>
                <w:rFonts w:ascii="PragmaticaCTT" w:hAnsi="PragmaticaCTT"/>
                <w:sz w:val="18"/>
                <w:szCs w:val="18"/>
              </w:rPr>
            </w:pPr>
            <w:r w:rsidRPr="00122214">
              <w:rPr>
                <w:rFonts w:ascii="PragmaticaCTT" w:hAnsi="PragmaticaCTT"/>
                <w:snapToGrid w:val="0"/>
                <w:color w:val="000000"/>
                <w:sz w:val="18"/>
                <w:szCs w:val="18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97" w:rsidRPr="00EA44F6" w:rsidRDefault="001E3E97" w:rsidP="001E3E97">
            <w:pPr>
              <w:widowControl w:val="0"/>
              <w:overflowPunct w:val="0"/>
              <w:adjustRightInd w:val="0"/>
              <w:textAlignment w:val="baseline"/>
              <w:rPr>
                <w:rFonts w:ascii="PragmaticaCTT" w:hAnsi="PragmaticaCTT"/>
                <w:b/>
                <w:sz w:val="18"/>
                <w:szCs w:val="18"/>
              </w:rPr>
            </w:pPr>
            <w:hyperlink r:id="rId7" w:history="1">
              <w:r w:rsidRPr="00EA44F6">
                <w:rPr>
                  <w:rFonts w:ascii="PragmaticaCTT" w:hAnsi="PragmaticaCTT"/>
                  <w:b/>
                  <w:sz w:val="18"/>
                  <w:szCs w:val="18"/>
                  <w:u w:val="single"/>
                </w:rPr>
                <w:t>http://www.e-disclosure.ru/portal/company.aspx?id=8251</w:t>
              </w:r>
            </w:hyperlink>
          </w:p>
          <w:p w:rsidR="009A2006" w:rsidRPr="00122214" w:rsidRDefault="001E3E97" w:rsidP="001E3E97">
            <w:pPr>
              <w:ind w:left="57"/>
              <w:jc w:val="center"/>
              <w:rPr>
                <w:rFonts w:ascii="PragmaticaCTT" w:hAnsi="PragmaticaCTT"/>
                <w:b/>
                <w:sz w:val="18"/>
                <w:szCs w:val="18"/>
              </w:rPr>
            </w:pPr>
            <w:hyperlink r:id="rId8" w:history="1">
              <w:r w:rsidRPr="00EA44F6">
                <w:rPr>
                  <w:rFonts w:ascii="PragmaticaCTT" w:hAnsi="PragmaticaCTT"/>
                  <w:b/>
                  <w:sz w:val="18"/>
                  <w:szCs w:val="18"/>
                  <w:lang w:val="en-US"/>
                </w:rPr>
                <w:t>www.deltacredit.ru</w:t>
              </w:r>
            </w:hyperlink>
          </w:p>
        </w:tc>
      </w:tr>
    </w:tbl>
    <w:p w:rsidR="00EE3C24" w:rsidRPr="00122214" w:rsidRDefault="00EE3C24" w:rsidP="001B469A">
      <w:pPr>
        <w:jc w:val="center"/>
        <w:rPr>
          <w:rFonts w:ascii="PragmaticaCTT" w:hAnsi="PragmaticaCTT"/>
          <w:b/>
          <w:bCs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854"/>
      </w:tblGrid>
      <w:tr w:rsidR="0086777C" w:rsidRPr="00122214">
        <w:trPr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7C" w:rsidRPr="00122214" w:rsidRDefault="0086777C" w:rsidP="00BD21EA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rFonts w:ascii="PragmaticaCTT" w:hAnsi="PragmaticaCTT"/>
                <w:sz w:val="18"/>
                <w:szCs w:val="18"/>
              </w:rPr>
            </w:pPr>
            <w:r w:rsidRPr="00122214">
              <w:rPr>
                <w:rFonts w:ascii="PragmaticaCTT" w:hAnsi="PragmaticaCTT"/>
                <w:sz w:val="18"/>
                <w:szCs w:val="18"/>
              </w:rPr>
              <w:t>2. Содержание сообщения</w:t>
            </w:r>
          </w:p>
        </w:tc>
      </w:tr>
      <w:tr w:rsidR="00CE64D4" w:rsidRPr="0086777C">
        <w:trPr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D4" w:rsidRPr="003842EC" w:rsidRDefault="0086777C" w:rsidP="00BD21EA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rFonts w:ascii="PragmaticaCTT" w:hAnsi="PragmaticaCTT"/>
                <w:b/>
                <w:sz w:val="18"/>
                <w:szCs w:val="18"/>
              </w:rPr>
            </w:pPr>
            <w:r w:rsidRPr="003842EC">
              <w:rPr>
                <w:rFonts w:ascii="PragmaticaCTT" w:hAnsi="PragmaticaCTT"/>
                <w:b/>
                <w:sz w:val="18"/>
                <w:szCs w:val="18"/>
              </w:rPr>
              <w:t>«Сведения о включении эмиссионных ценных бумаг эмитента в список ценных бумаг, допущенных к торгам российским организатором торговли на рынке ценных бумаг»</w:t>
            </w:r>
          </w:p>
        </w:tc>
      </w:tr>
      <w:tr w:rsidR="001B3C77" w:rsidRPr="00122214">
        <w:trPr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6777C" w:rsidRPr="00127704" w:rsidRDefault="003842EC" w:rsidP="0086777C">
            <w:pPr>
              <w:adjustRightInd w:val="0"/>
              <w:jc w:val="both"/>
              <w:rPr>
                <w:rFonts w:ascii="PragmaticaCTT" w:hAnsi="PragmaticaCTT"/>
                <w:sz w:val="18"/>
                <w:szCs w:val="18"/>
              </w:rPr>
            </w:pPr>
            <w:r w:rsidRPr="00127704">
              <w:rPr>
                <w:rFonts w:ascii="PragmaticaCTT" w:hAnsi="PragmaticaCTT"/>
                <w:sz w:val="18"/>
                <w:szCs w:val="18"/>
              </w:rPr>
              <w:t>2.</w:t>
            </w:r>
            <w:r w:rsidR="0086777C" w:rsidRPr="00127704">
              <w:rPr>
                <w:rFonts w:ascii="PragmaticaCTT" w:hAnsi="PragmaticaCTT"/>
                <w:sz w:val="18"/>
                <w:szCs w:val="18"/>
              </w:rPr>
              <w:t xml:space="preserve">1. Полное фирменное наименование (наименование) российской фондовой биржи, в котировальный список  которой включены эмиссионные ценные бумаги эмитента (российского организатора торговли на рынке ценных бумаг, в список ценных бумаг, допущенных к торгам которым включены эмиссионные ценные бумаги эмитента): </w:t>
            </w:r>
            <w:r w:rsidR="0086777C" w:rsidRPr="00127704">
              <w:rPr>
                <w:rStyle w:val="SUBST"/>
                <w:rFonts w:ascii="PragmaticaCTT" w:hAnsi="PragmaticaCTT"/>
                <w:i w:val="0"/>
                <w:iCs/>
                <w:sz w:val="18"/>
                <w:szCs w:val="18"/>
              </w:rPr>
              <w:t>Закрытое  акционерное общество «Фондовая биржа ММВБ»</w:t>
            </w:r>
          </w:p>
          <w:p w:rsidR="00127704" w:rsidRPr="009832B0" w:rsidRDefault="003842EC" w:rsidP="00127704">
            <w:pPr>
              <w:ind w:right="57"/>
              <w:jc w:val="both"/>
              <w:rPr>
                <w:rFonts w:ascii="PragmaticaCTT" w:hAnsi="PragmaticaCTT"/>
                <w:snapToGrid w:val="0"/>
                <w:color w:val="000000"/>
                <w:sz w:val="18"/>
                <w:szCs w:val="18"/>
              </w:rPr>
            </w:pPr>
            <w:r w:rsidRPr="00127704">
              <w:rPr>
                <w:rFonts w:ascii="PragmaticaCTT" w:hAnsi="PragmaticaCTT"/>
                <w:sz w:val="18"/>
                <w:szCs w:val="18"/>
              </w:rPr>
              <w:t>2.</w:t>
            </w:r>
            <w:r w:rsidR="0086777C" w:rsidRPr="00127704">
              <w:rPr>
                <w:rFonts w:ascii="PragmaticaCTT" w:hAnsi="PragmaticaCTT"/>
                <w:sz w:val="18"/>
                <w:szCs w:val="18"/>
              </w:rPr>
              <w:t xml:space="preserve">2. Вид, категория (тип) и иные идентификационные признаки эмиссионных ценных бумаг эмитента, включенных в котировальный список российской фондовой биржи (список ценных бумаг, допущенных к торгам российским организатором торговли на рынке ценных бумаг): </w:t>
            </w:r>
            <w:r w:rsidR="00127704" w:rsidRPr="009832B0">
              <w:rPr>
                <w:rFonts w:ascii="PragmaticaCTT" w:hAnsi="PragmaticaCTT"/>
                <w:b/>
                <w:bCs/>
                <w:iCs/>
                <w:sz w:val="18"/>
                <w:szCs w:val="18"/>
              </w:rPr>
              <w:t xml:space="preserve">Документарные процентные неконвертируемые биржевые облигации </w:t>
            </w:r>
            <w:r w:rsidR="00127704" w:rsidRPr="009832B0">
              <w:rPr>
                <w:rFonts w:ascii="PragmaticaCTT" w:hAnsi="PragmaticaCTT"/>
                <w:b/>
                <w:bCs/>
                <w:sz w:val="18"/>
                <w:szCs w:val="18"/>
              </w:rPr>
              <w:t xml:space="preserve">ЗАО «КБ ДельтаКредит» </w:t>
            </w:r>
            <w:r w:rsidR="00127704" w:rsidRPr="009832B0">
              <w:rPr>
                <w:rFonts w:ascii="PragmaticaCTT" w:hAnsi="PragmaticaCTT"/>
                <w:b/>
                <w:bCs/>
                <w:iCs/>
                <w:sz w:val="18"/>
                <w:szCs w:val="18"/>
              </w:rPr>
              <w:t>на предъявителя с обязательным централизованным хранением серии БО-05, c возможностью досрочного погашения по требованию владельцев,</w:t>
            </w:r>
            <w:r w:rsidR="00127704" w:rsidRPr="009832B0">
              <w:rPr>
                <w:rFonts w:ascii="PragmaticaCTT" w:hAnsi="PragmaticaCTT"/>
                <w:b/>
                <w:sz w:val="18"/>
                <w:szCs w:val="18"/>
              </w:rPr>
              <w:t xml:space="preserve"> идентификационный номер выпуска </w:t>
            </w:r>
            <w:r w:rsidR="00127704" w:rsidRPr="009832B0">
              <w:rPr>
                <w:rFonts w:ascii="PragmaticaCTT" w:hAnsi="PragmaticaCTT"/>
                <w:b/>
                <w:bCs/>
                <w:sz w:val="18"/>
                <w:szCs w:val="18"/>
              </w:rPr>
              <w:t xml:space="preserve"> </w:t>
            </w:r>
            <w:r w:rsidR="00127704" w:rsidRPr="009832B0">
              <w:rPr>
                <w:rFonts w:ascii="PragmaticaCTT" w:hAnsi="PragmaticaCTT"/>
                <w:b/>
                <w:bCs/>
                <w:iCs/>
                <w:sz w:val="18"/>
                <w:szCs w:val="18"/>
              </w:rPr>
              <w:t xml:space="preserve">№4В020503338В </w:t>
            </w:r>
            <w:r w:rsidR="00127704" w:rsidRPr="009832B0">
              <w:rPr>
                <w:rFonts w:ascii="PragmaticaCTT" w:hAnsi="PragmaticaCTT"/>
                <w:b/>
                <w:bCs/>
                <w:sz w:val="18"/>
                <w:szCs w:val="18"/>
              </w:rPr>
              <w:t xml:space="preserve">от </w:t>
            </w:r>
            <w:r w:rsidR="00127704" w:rsidRPr="009832B0">
              <w:rPr>
                <w:rFonts w:ascii="PragmaticaCTT" w:hAnsi="PragmaticaCTT"/>
                <w:b/>
                <w:sz w:val="18"/>
                <w:szCs w:val="18"/>
              </w:rPr>
              <w:t>29.03.2012 г.</w:t>
            </w:r>
            <w:r w:rsidR="00127704" w:rsidRPr="00127704">
              <w:rPr>
                <w:rFonts w:ascii="PragmaticaCTT" w:hAnsi="PragmaticaCTT"/>
                <w:b/>
                <w:sz w:val="18"/>
                <w:szCs w:val="18"/>
              </w:rPr>
              <w:t xml:space="preserve"> (далее «Облигации»).</w:t>
            </w:r>
          </w:p>
          <w:p w:rsidR="001E3E97" w:rsidRPr="00127704" w:rsidRDefault="003842EC" w:rsidP="001E3E97">
            <w:pPr>
              <w:pStyle w:val="a4"/>
              <w:jc w:val="both"/>
              <w:rPr>
                <w:rFonts w:ascii="PragmaticaCTT" w:hAnsi="PragmaticaCTT"/>
                <w:sz w:val="18"/>
                <w:szCs w:val="18"/>
              </w:rPr>
            </w:pPr>
            <w:r w:rsidRPr="00127704">
              <w:rPr>
                <w:rFonts w:ascii="PragmaticaCTT" w:hAnsi="PragmaticaCTT"/>
                <w:sz w:val="18"/>
                <w:szCs w:val="18"/>
              </w:rPr>
              <w:t>2.</w:t>
            </w:r>
            <w:r w:rsidR="0086777C" w:rsidRPr="00127704">
              <w:rPr>
                <w:rFonts w:ascii="PragmaticaCTT" w:hAnsi="PragmaticaCTT"/>
                <w:sz w:val="18"/>
                <w:szCs w:val="18"/>
              </w:rPr>
              <w:t>3. В случае</w:t>
            </w:r>
            <w:proofErr w:type="gramStart"/>
            <w:r w:rsidR="0086777C" w:rsidRPr="00127704">
              <w:rPr>
                <w:rFonts w:ascii="PragmaticaCTT" w:hAnsi="PragmaticaCTT"/>
                <w:sz w:val="18"/>
                <w:szCs w:val="18"/>
              </w:rPr>
              <w:t>,</w:t>
            </w:r>
            <w:proofErr w:type="gramEnd"/>
            <w:r w:rsidR="0086777C" w:rsidRPr="00127704">
              <w:rPr>
                <w:rFonts w:ascii="PragmaticaCTT" w:hAnsi="PragmaticaCTT"/>
                <w:sz w:val="18"/>
                <w:szCs w:val="18"/>
              </w:rPr>
              <w:t xml:space="preserve"> если к торгам, проводимым организатором торговли на рынке ценных бумаг, допускаются эмиссионные ценные бумаги эмитента в процессе их размещения, - указания на это обстоятельство и количество размещаемых эмиссионных ценных бумаг эмитента: </w:t>
            </w:r>
            <w:proofErr w:type="gramStart"/>
            <w:r w:rsidR="001E3E97" w:rsidRPr="00127704">
              <w:rPr>
                <w:rFonts w:ascii="PragmaticaCTT" w:hAnsi="PragmaticaCTT"/>
                <w:b/>
                <w:sz w:val="18"/>
                <w:szCs w:val="18"/>
              </w:rPr>
              <w:t xml:space="preserve">Облигации </w:t>
            </w:r>
            <w:r w:rsidR="00127704" w:rsidRPr="00127704">
              <w:rPr>
                <w:rFonts w:ascii="PragmaticaCTT" w:hAnsi="PragmaticaCTT"/>
                <w:b/>
                <w:sz w:val="18"/>
                <w:szCs w:val="18"/>
              </w:rPr>
              <w:t xml:space="preserve"> переведены</w:t>
            </w:r>
            <w:r w:rsidR="001E3E97" w:rsidRPr="00127704">
              <w:rPr>
                <w:rFonts w:ascii="PragmaticaCTT" w:hAnsi="PragmaticaCTT"/>
                <w:b/>
                <w:sz w:val="18"/>
                <w:szCs w:val="18"/>
              </w:rPr>
              <w:t xml:space="preserve"> «</w:t>
            </w:r>
            <w:r w:rsidR="00127704" w:rsidRPr="00127704">
              <w:rPr>
                <w:rFonts w:ascii="PragmaticaCTT" w:hAnsi="PragmaticaCTT"/>
                <w:b/>
                <w:sz w:val="18"/>
                <w:szCs w:val="18"/>
              </w:rPr>
              <w:t>17</w:t>
            </w:r>
            <w:r w:rsidR="001E3E97" w:rsidRPr="00127704">
              <w:rPr>
                <w:rFonts w:ascii="PragmaticaCTT" w:hAnsi="PragmaticaCTT"/>
                <w:b/>
                <w:sz w:val="18"/>
                <w:szCs w:val="18"/>
              </w:rPr>
              <w:t>»</w:t>
            </w:r>
            <w:r w:rsidR="00F322CE" w:rsidRPr="00127704">
              <w:rPr>
                <w:rFonts w:ascii="PragmaticaCTT" w:hAnsi="PragmaticaCTT"/>
                <w:b/>
                <w:sz w:val="18"/>
                <w:szCs w:val="18"/>
              </w:rPr>
              <w:t xml:space="preserve"> </w:t>
            </w:r>
            <w:r w:rsidR="00127704" w:rsidRPr="00127704">
              <w:rPr>
                <w:rFonts w:ascii="PragmaticaCTT" w:hAnsi="PragmaticaCTT"/>
                <w:b/>
                <w:sz w:val="18"/>
                <w:szCs w:val="18"/>
              </w:rPr>
              <w:t xml:space="preserve">октября </w:t>
            </w:r>
            <w:r w:rsidR="00F322CE" w:rsidRPr="00127704">
              <w:rPr>
                <w:rFonts w:ascii="PragmaticaCTT" w:hAnsi="PragmaticaCTT"/>
                <w:b/>
                <w:sz w:val="18"/>
                <w:szCs w:val="18"/>
              </w:rPr>
              <w:t xml:space="preserve"> </w:t>
            </w:r>
            <w:r w:rsidR="001E3E97" w:rsidRPr="00127704">
              <w:rPr>
                <w:rFonts w:ascii="PragmaticaCTT" w:hAnsi="PragmaticaCTT"/>
                <w:b/>
                <w:sz w:val="18"/>
                <w:szCs w:val="18"/>
              </w:rPr>
              <w:t xml:space="preserve">2013 г. </w:t>
            </w:r>
            <w:r w:rsidR="00127704" w:rsidRPr="00127704">
              <w:rPr>
                <w:rFonts w:ascii="PragmaticaCTT" w:hAnsi="PragmaticaCTT"/>
                <w:b/>
                <w:sz w:val="18"/>
                <w:szCs w:val="18"/>
              </w:rPr>
              <w:t>из</w:t>
            </w:r>
            <w:r w:rsidR="00127704" w:rsidRPr="00127704">
              <w:rPr>
                <w:rFonts w:ascii="PragmaticaCTT" w:hAnsi="PragmaticaCTT"/>
                <w:sz w:val="18"/>
                <w:szCs w:val="18"/>
              </w:rPr>
              <w:t xml:space="preserve"> </w:t>
            </w:r>
            <w:r w:rsidR="00127704" w:rsidRPr="00127704">
              <w:rPr>
                <w:rFonts w:ascii="PragmaticaCTT" w:hAnsi="PragmaticaCTT"/>
                <w:b/>
                <w:sz w:val="18"/>
                <w:szCs w:val="18"/>
              </w:rPr>
              <w:t>раздела «</w:t>
            </w:r>
            <w:r w:rsidR="00127704" w:rsidRPr="00127704">
              <w:rPr>
                <w:rFonts w:ascii="PragmaticaCTT" w:hAnsi="PragmaticaCTT"/>
                <w:b/>
                <w:color w:val="000000"/>
                <w:sz w:val="18"/>
                <w:szCs w:val="18"/>
              </w:rPr>
              <w:t xml:space="preserve">Ценные бумаги, допущенные к размещению» в раздел «Перечень </w:t>
            </w:r>
            <w:proofErr w:type="spellStart"/>
            <w:r w:rsidR="00127704" w:rsidRPr="00127704">
              <w:rPr>
                <w:rFonts w:ascii="PragmaticaCTT" w:hAnsi="PragmaticaCTT"/>
                <w:b/>
                <w:color w:val="000000"/>
                <w:sz w:val="18"/>
                <w:szCs w:val="18"/>
              </w:rPr>
              <w:t>внесписочных</w:t>
            </w:r>
            <w:proofErr w:type="spellEnd"/>
            <w:r w:rsidR="00127704" w:rsidRPr="00127704">
              <w:rPr>
                <w:rFonts w:ascii="PragmaticaCTT" w:hAnsi="PragmaticaCTT"/>
                <w:b/>
                <w:color w:val="000000"/>
                <w:sz w:val="18"/>
                <w:szCs w:val="18"/>
              </w:rPr>
              <w:t xml:space="preserve"> ценных бумаг» Списка ценных бумаг, допущенных к торгам в ЗАО «ФБ ММВБ», </w:t>
            </w:r>
            <w:r w:rsidR="001E3E97" w:rsidRPr="00127704">
              <w:rPr>
                <w:rFonts w:ascii="PragmaticaCTT" w:hAnsi="PragmaticaCTT"/>
                <w:b/>
                <w:sz w:val="18"/>
                <w:szCs w:val="18"/>
              </w:rPr>
              <w:t>в количестве</w:t>
            </w:r>
            <w:r w:rsidR="001E3E97" w:rsidRPr="00127704">
              <w:rPr>
                <w:rFonts w:ascii="PragmaticaCTT" w:hAnsi="PragmaticaCTT"/>
                <w:sz w:val="18"/>
                <w:szCs w:val="18"/>
              </w:rPr>
              <w:t xml:space="preserve"> </w:t>
            </w:r>
            <w:r w:rsidR="001E3E97" w:rsidRPr="00127704">
              <w:rPr>
                <w:rFonts w:ascii="PragmaticaCTT" w:hAnsi="PragmaticaCTT"/>
                <w:b/>
                <w:sz w:val="18"/>
                <w:szCs w:val="18"/>
              </w:rPr>
              <w:t>5 000 000 (Пять миллионов) штук номинальной стоимостью 1 000 (Одна тысяча) рублей каждая, общей номинальной стоимостью 5 000 000 000 (Пять миллиардов) рублей.</w:t>
            </w:r>
            <w:proofErr w:type="gramEnd"/>
          </w:p>
          <w:p w:rsidR="008E36FC" w:rsidRPr="00127704" w:rsidRDefault="003842EC" w:rsidP="0086777C">
            <w:pPr>
              <w:ind w:right="85"/>
              <w:jc w:val="both"/>
              <w:rPr>
                <w:rFonts w:ascii="PragmaticaCTT" w:hAnsi="PragmaticaCTT"/>
                <w:b/>
                <w:sz w:val="18"/>
                <w:szCs w:val="18"/>
              </w:rPr>
            </w:pPr>
            <w:r w:rsidRPr="00127704">
              <w:rPr>
                <w:rFonts w:ascii="PragmaticaCTT" w:hAnsi="PragmaticaCTT"/>
                <w:sz w:val="18"/>
                <w:szCs w:val="18"/>
              </w:rPr>
              <w:t>2.</w:t>
            </w:r>
            <w:r w:rsidR="0086777C" w:rsidRPr="00127704">
              <w:rPr>
                <w:rFonts w:ascii="PragmaticaCTT" w:hAnsi="PragmaticaCTT"/>
                <w:sz w:val="18"/>
                <w:szCs w:val="18"/>
              </w:rPr>
              <w:t xml:space="preserve">4. Дата включения эмиссионных ценных бумаг эмитента в котировальный список российской фондовой биржи (список ценных бумаг, допущенных к торгам российским организатором на рынке ценных бумаг): </w:t>
            </w:r>
          </w:p>
          <w:p w:rsidR="001E3E97" w:rsidRPr="0086777C" w:rsidRDefault="001E3E97" w:rsidP="00127704">
            <w:pPr>
              <w:ind w:right="85"/>
              <w:jc w:val="both"/>
              <w:rPr>
                <w:rFonts w:ascii="PragmaticaCTT" w:hAnsi="PragmaticaCTT" w:cs="PragmaticaCTT"/>
                <w:sz w:val="18"/>
                <w:szCs w:val="18"/>
              </w:rPr>
            </w:pPr>
            <w:r w:rsidRPr="00127704">
              <w:rPr>
                <w:rFonts w:ascii="PragmaticaCTT" w:hAnsi="PragmaticaCTT"/>
                <w:b/>
                <w:sz w:val="18"/>
                <w:szCs w:val="18"/>
              </w:rPr>
              <w:t>«</w:t>
            </w:r>
            <w:r w:rsidR="00127704" w:rsidRPr="00127704">
              <w:rPr>
                <w:rFonts w:ascii="PragmaticaCTT" w:hAnsi="PragmaticaCTT"/>
                <w:b/>
                <w:sz w:val="18"/>
                <w:szCs w:val="18"/>
              </w:rPr>
              <w:t>17</w:t>
            </w:r>
            <w:r w:rsidRPr="00127704">
              <w:rPr>
                <w:rFonts w:ascii="PragmaticaCTT" w:hAnsi="PragmaticaCTT"/>
                <w:b/>
                <w:sz w:val="18"/>
                <w:szCs w:val="18"/>
              </w:rPr>
              <w:t>»</w:t>
            </w:r>
            <w:r w:rsidR="00127704" w:rsidRPr="00127704">
              <w:rPr>
                <w:rFonts w:ascii="PragmaticaCTT" w:hAnsi="PragmaticaCTT"/>
                <w:b/>
                <w:sz w:val="18"/>
                <w:szCs w:val="18"/>
              </w:rPr>
              <w:t xml:space="preserve"> октября</w:t>
            </w:r>
            <w:r w:rsidR="00F322CE" w:rsidRPr="00127704">
              <w:rPr>
                <w:rFonts w:ascii="PragmaticaCTT" w:hAnsi="PragmaticaCTT"/>
                <w:b/>
                <w:sz w:val="18"/>
                <w:szCs w:val="18"/>
              </w:rPr>
              <w:t xml:space="preserve">  </w:t>
            </w:r>
            <w:r w:rsidRPr="00127704">
              <w:rPr>
                <w:rFonts w:ascii="PragmaticaCTT" w:hAnsi="PragmaticaCTT"/>
                <w:b/>
                <w:sz w:val="18"/>
                <w:szCs w:val="18"/>
              </w:rPr>
              <w:t>2013 г.</w:t>
            </w:r>
            <w:r w:rsidRPr="00086234">
              <w:rPr>
                <w:rFonts w:ascii="PragmaticaCTT" w:hAnsi="PragmaticaCTT"/>
                <w:b/>
                <w:sz w:val="18"/>
                <w:szCs w:val="18"/>
              </w:rPr>
              <w:t xml:space="preserve"> </w:t>
            </w:r>
          </w:p>
        </w:tc>
      </w:tr>
    </w:tbl>
    <w:p w:rsidR="003B197D" w:rsidRPr="00122214" w:rsidRDefault="003B197D">
      <w:pPr>
        <w:pStyle w:val="a4"/>
        <w:tabs>
          <w:tab w:val="clear" w:pos="4677"/>
          <w:tab w:val="clear" w:pos="9355"/>
        </w:tabs>
        <w:rPr>
          <w:rFonts w:ascii="PragmaticaCTT" w:hAnsi="PragmaticaCTT"/>
          <w:sz w:val="18"/>
          <w:szCs w:val="18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30"/>
        <w:gridCol w:w="358"/>
        <w:gridCol w:w="383"/>
        <w:gridCol w:w="1318"/>
        <w:gridCol w:w="415"/>
        <w:gridCol w:w="307"/>
        <w:gridCol w:w="412"/>
        <w:gridCol w:w="1984"/>
        <w:gridCol w:w="851"/>
        <w:gridCol w:w="2551"/>
        <w:gridCol w:w="142"/>
      </w:tblGrid>
      <w:tr w:rsidR="003B197D" w:rsidRPr="001222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7D" w:rsidRPr="00122214" w:rsidRDefault="003B197D" w:rsidP="00FB1375">
            <w:pPr>
              <w:jc w:val="center"/>
              <w:rPr>
                <w:rFonts w:ascii="PragmaticaCTT" w:hAnsi="PragmaticaCTT"/>
                <w:sz w:val="18"/>
                <w:szCs w:val="18"/>
              </w:rPr>
            </w:pPr>
            <w:r w:rsidRPr="00122214">
              <w:rPr>
                <w:rFonts w:ascii="PragmaticaCTT" w:hAnsi="PragmaticaCTT"/>
                <w:sz w:val="18"/>
                <w:szCs w:val="18"/>
              </w:rPr>
              <w:t>3. Подпись</w:t>
            </w:r>
          </w:p>
        </w:tc>
      </w:tr>
      <w:tr w:rsidR="003B197D" w:rsidRPr="001222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B197D" w:rsidRPr="00122214" w:rsidRDefault="003B197D" w:rsidP="00FB1375">
            <w:pPr>
              <w:ind w:left="57"/>
              <w:rPr>
                <w:rFonts w:ascii="PragmaticaCTT" w:hAnsi="PragmaticaCTT"/>
                <w:sz w:val="18"/>
                <w:szCs w:val="18"/>
              </w:rPr>
            </w:pPr>
            <w:r w:rsidRPr="00122214">
              <w:rPr>
                <w:rFonts w:ascii="PragmaticaCTT" w:hAnsi="PragmaticaCTT"/>
                <w:sz w:val="18"/>
                <w:szCs w:val="18"/>
              </w:rPr>
              <w:t xml:space="preserve">3.1. </w:t>
            </w:r>
            <w:r w:rsidR="005A7703" w:rsidRPr="00122214">
              <w:rPr>
                <w:rFonts w:ascii="PragmaticaCTT" w:hAnsi="PragmaticaCTT"/>
                <w:sz w:val="18"/>
                <w:szCs w:val="18"/>
              </w:rPr>
              <w:t xml:space="preserve">Председатель Правления         </w:t>
            </w:r>
            <w:r w:rsidR="00300876" w:rsidRPr="00122214">
              <w:rPr>
                <w:rFonts w:ascii="PragmaticaCTT" w:hAnsi="PragmaticaCTT"/>
                <w:sz w:val="18"/>
                <w:szCs w:val="18"/>
              </w:rPr>
              <w:t xml:space="preserve">                       </w:t>
            </w:r>
            <w:r w:rsidR="005A7703" w:rsidRPr="00122214">
              <w:rPr>
                <w:rFonts w:ascii="PragmaticaCTT" w:hAnsi="PragmaticaCTT"/>
                <w:sz w:val="18"/>
                <w:szCs w:val="18"/>
              </w:rPr>
              <w:t xml:space="preserve"> ЗАО «КБ ДельтаКредит»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122214" w:rsidRDefault="003B197D" w:rsidP="00FB1375">
            <w:pPr>
              <w:jc w:val="center"/>
              <w:rPr>
                <w:rFonts w:ascii="PragmaticaCTT" w:hAnsi="PragmaticaCTT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B197D" w:rsidRPr="00122214" w:rsidRDefault="003B197D" w:rsidP="00FB1375">
            <w:pPr>
              <w:rPr>
                <w:rFonts w:ascii="PragmaticaCTT" w:hAnsi="PragmaticaCTT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B197D" w:rsidRPr="00122214" w:rsidRDefault="003B197D" w:rsidP="00FB1375">
            <w:pPr>
              <w:jc w:val="center"/>
              <w:rPr>
                <w:rFonts w:ascii="PragmaticaCTT" w:hAnsi="PragmaticaCTT"/>
                <w:sz w:val="18"/>
                <w:szCs w:val="18"/>
              </w:rPr>
            </w:pPr>
            <w:r w:rsidRPr="00122214">
              <w:rPr>
                <w:rFonts w:ascii="PragmaticaCTT" w:hAnsi="PragmaticaCTT"/>
                <w:sz w:val="18"/>
                <w:szCs w:val="18"/>
              </w:rPr>
              <w:t xml:space="preserve">С. </w:t>
            </w:r>
            <w:r w:rsidR="005A7703" w:rsidRPr="00122214">
              <w:rPr>
                <w:rFonts w:ascii="PragmaticaCTT" w:hAnsi="PragmaticaCTT"/>
                <w:sz w:val="18"/>
                <w:szCs w:val="18"/>
              </w:rPr>
              <w:t>Озеров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B197D" w:rsidRPr="00122214" w:rsidRDefault="003B197D" w:rsidP="00FB1375">
            <w:pPr>
              <w:rPr>
                <w:rFonts w:ascii="PragmaticaCTT" w:hAnsi="PragmaticaCTT"/>
                <w:sz w:val="18"/>
                <w:szCs w:val="18"/>
              </w:rPr>
            </w:pPr>
          </w:p>
        </w:tc>
      </w:tr>
      <w:tr w:rsidR="003B197D" w:rsidRPr="001222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197D" w:rsidRPr="00122214" w:rsidRDefault="003B197D" w:rsidP="00FB1375">
            <w:pPr>
              <w:ind w:left="57"/>
              <w:rPr>
                <w:rFonts w:ascii="PragmaticaCTT" w:hAnsi="PragmaticaCT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B197D" w:rsidRPr="00122214" w:rsidRDefault="003B197D" w:rsidP="00FB1375">
            <w:pPr>
              <w:jc w:val="center"/>
              <w:rPr>
                <w:rFonts w:ascii="PragmaticaCTT" w:hAnsi="PragmaticaCTT"/>
                <w:sz w:val="18"/>
                <w:szCs w:val="18"/>
              </w:rPr>
            </w:pPr>
            <w:r w:rsidRPr="00122214">
              <w:rPr>
                <w:rFonts w:ascii="PragmaticaCTT" w:hAnsi="PragmaticaCTT"/>
                <w:sz w:val="18"/>
                <w:szCs w:val="18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B197D" w:rsidRPr="00122214" w:rsidRDefault="003B197D" w:rsidP="00FB1375">
            <w:pPr>
              <w:rPr>
                <w:rFonts w:ascii="PragmaticaCTT" w:hAnsi="PragmaticaCTT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B197D" w:rsidRPr="00122214" w:rsidRDefault="003B197D" w:rsidP="00FB1375">
            <w:pPr>
              <w:rPr>
                <w:rFonts w:ascii="PragmaticaCTT" w:hAnsi="PragmaticaCTT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197D" w:rsidRPr="00122214" w:rsidRDefault="003B197D" w:rsidP="00FB1375">
            <w:pPr>
              <w:rPr>
                <w:rFonts w:ascii="PragmaticaCTT" w:hAnsi="PragmaticaCTT"/>
                <w:sz w:val="18"/>
                <w:szCs w:val="18"/>
              </w:rPr>
            </w:pPr>
          </w:p>
        </w:tc>
      </w:tr>
      <w:tr w:rsidR="003B197D" w:rsidRPr="001222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B197D" w:rsidRPr="00122214" w:rsidRDefault="003B197D" w:rsidP="00FB1375">
            <w:pPr>
              <w:ind w:left="57"/>
              <w:rPr>
                <w:rFonts w:ascii="PragmaticaCTT" w:hAnsi="PragmaticaCTT"/>
                <w:sz w:val="18"/>
                <w:szCs w:val="18"/>
              </w:rPr>
            </w:pPr>
            <w:r w:rsidRPr="00122214">
              <w:rPr>
                <w:rFonts w:ascii="PragmaticaCTT" w:hAnsi="PragmaticaCTT"/>
                <w:sz w:val="18"/>
                <w:szCs w:val="18"/>
              </w:rPr>
              <w:t>3.2. Дата      «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122214" w:rsidRDefault="00127704" w:rsidP="00FB1375">
            <w:pPr>
              <w:jc w:val="center"/>
              <w:rPr>
                <w:rFonts w:ascii="PragmaticaCTT" w:hAnsi="PragmaticaCTT"/>
                <w:sz w:val="18"/>
                <w:szCs w:val="18"/>
              </w:rPr>
            </w:pPr>
            <w:r>
              <w:rPr>
                <w:rFonts w:ascii="PragmaticaCTT" w:hAnsi="PragmaticaCTT"/>
                <w:sz w:val="18"/>
                <w:szCs w:val="18"/>
              </w:rPr>
              <w:t>18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122214" w:rsidRDefault="003B197D" w:rsidP="00FB1375">
            <w:pPr>
              <w:rPr>
                <w:rFonts w:ascii="PragmaticaCTT" w:hAnsi="PragmaticaCTT"/>
                <w:sz w:val="18"/>
                <w:szCs w:val="18"/>
              </w:rPr>
            </w:pPr>
            <w:r w:rsidRPr="00122214">
              <w:rPr>
                <w:rFonts w:ascii="PragmaticaCTT" w:hAnsi="PragmaticaCTT"/>
                <w:sz w:val="18"/>
                <w:szCs w:val="18"/>
              </w:rPr>
              <w:t>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122214" w:rsidRDefault="00127704" w:rsidP="00FB1375">
            <w:pPr>
              <w:jc w:val="center"/>
              <w:rPr>
                <w:rFonts w:ascii="PragmaticaCTT" w:hAnsi="PragmaticaCTT"/>
                <w:sz w:val="18"/>
                <w:szCs w:val="18"/>
              </w:rPr>
            </w:pPr>
            <w:r>
              <w:rPr>
                <w:rFonts w:ascii="PragmaticaCTT" w:hAnsi="PragmaticaCTT"/>
                <w:sz w:val="18"/>
                <w:szCs w:val="18"/>
              </w:rPr>
              <w:t>октября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122214" w:rsidRDefault="003B197D" w:rsidP="00FB1375">
            <w:pPr>
              <w:jc w:val="right"/>
              <w:rPr>
                <w:rFonts w:ascii="PragmaticaCTT" w:hAnsi="PragmaticaCTT"/>
                <w:sz w:val="18"/>
                <w:szCs w:val="18"/>
              </w:rPr>
            </w:pPr>
            <w:r w:rsidRPr="00122214">
              <w:rPr>
                <w:rFonts w:ascii="PragmaticaCTT" w:hAnsi="PragmaticaCTT"/>
                <w:sz w:val="18"/>
                <w:szCs w:val="18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122214" w:rsidRDefault="00300876" w:rsidP="00FB1375">
            <w:pPr>
              <w:rPr>
                <w:rFonts w:ascii="PragmaticaCTT" w:hAnsi="PragmaticaCTT"/>
                <w:sz w:val="18"/>
                <w:szCs w:val="18"/>
              </w:rPr>
            </w:pPr>
            <w:r w:rsidRPr="00122214">
              <w:rPr>
                <w:rFonts w:ascii="PragmaticaCTT" w:hAnsi="PragmaticaCTT"/>
                <w:sz w:val="18"/>
                <w:szCs w:val="18"/>
              </w:rPr>
              <w:t>1</w:t>
            </w:r>
            <w:r w:rsidR="001E3E97">
              <w:rPr>
                <w:rFonts w:ascii="PragmaticaCTT" w:hAnsi="PragmaticaCTT"/>
                <w:sz w:val="18"/>
                <w:szCs w:val="18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122214" w:rsidRDefault="003B197D" w:rsidP="00FB1375">
            <w:pPr>
              <w:ind w:left="57"/>
              <w:rPr>
                <w:rFonts w:ascii="PragmaticaCTT" w:hAnsi="PragmaticaCTT"/>
                <w:sz w:val="18"/>
                <w:szCs w:val="18"/>
              </w:rPr>
            </w:pPr>
            <w:proofErr w:type="gramStart"/>
            <w:r w:rsidRPr="00122214">
              <w:rPr>
                <w:rFonts w:ascii="PragmaticaCTT" w:hAnsi="PragmaticaCTT"/>
                <w:sz w:val="18"/>
                <w:szCs w:val="18"/>
              </w:rPr>
              <w:t>г</w:t>
            </w:r>
            <w:proofErr w:type="gramEnd"/>
            <w:r w:rsidRPr="00122214">
              <w:rPr>
                <w:rFonts w:ascii="PragmaticaCTT" w:hAnsi="PragmaticaCTT"/>
                <w:sz w:val="18"/>
                <w:szCs w:val="18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122214" w:rsidRDefault="003B197D" w:rsidP="00FB1375">
            <w:pPr>
              <w:jc w:val="center"/>
              <w:rPr>
                <w:rFonts w:ascii="PragmaticaCTT" w:hAnsi="PragmaticaCTT"/>
                <w:sz w:val="18"/>
                <w:szCs w:val="18"/>
              </w:rPr>
            </w:pPr>
            <w:r w:rsidRPr="00122214">
              <w:rPr>
                <w:rFonts w:ascii="PragmaticaCTT" w:hAnsi="PragmaticaCTT"/>
                <w:sz w:val="18"/>
                <w:szCs w:val="18"/>
              </w:rPr>
              <w:t>М.П.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197D" w:rsidRPr="00122214" w:rsidRDefault="003B197D" w:rsidP="00FB1375">
            <w:pPr>
              <w:rPr>
                <w:rFonts w:ascii="PragmaticaCTT" w:hAnsi="PragmaticaCTT"/>
                <w:sz w:val="18"/>
                <w:szCs w:val="18"/>
              </w:rPr>
            </w:pPr>
          </w:p>
        </w:tc>
      </w:tr>
      <w:tr w:rsidR="003B197D" w:rsidRPr="001222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B197D" w:rsidRPr="00122214" w:rsidRDefault="003B197D" w:rsidP="00FB1375">
            <w:pPr>
              <w:ind w:left="57"/>
              <w:rPr>
                <w:rFonts w:ascii="PragmaticaCTT" w:hAnsi="PragmaticaCT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197D" w:rsidRPr="00122214" w:rsidRDefault="003B197D" w:rsidP="00FB1375">
            <w:pPr>
              <w:jc w:val="center"/>
              <w:rPr>
                <w:rFonts w:ascii="PragmaticaCTT" w:hAnsi="PragmaticaCTT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97D" w:rsidRPr="00122214" w:rsidRDefault="003B197D" w:rsidP="00FB1375">
            <w:pPr>
              <w:rPr>
                <w:rFonts w:ascii="PragmaticaCTT" w:hAnsi="PragmaticaCTT"/>
                <w:sz w:val="18"/>
                <w:szCs w:val="18"/>
              </w:rPr>
            </w:pPr>
          </w:p>
        </w:tc>
      </w:tr>
    </w:tbl>
    <w:p w:rsidR="003B197D" w:rsidRPr="00300876" w:rsidRDefault="003B197D">
      <w:pPr>
        <w:pStyle w:val="a4"/>
        <w:tabs>
          <w:tab w:val="clear" w:pos="4677"/>
          <w:tab w:val="clear" w:pos="9355"/>
        </w:tabs>
        <w:rPr>
          <w:rFonts w:ascii="PragmaticaCTT" w:hAnsi="PragmaticaCTT"/>
          <w:sz w:val="18"/>
          <w:szCs w:val="18"/>
        </w:rPr>
      </w:pPr>
    </w:p>
    <w:p w:rsidR="003B197D" w:rsidRPr="00EE3C24" w:rsidRDefault="003B197D">
      <w:pPr>
        <w:pStyle w:val="a4"/>
        <w:tabs>
          <w:tab w:val="clear" w:pos="4677"/>
          <w:tab w:val="clear" w:pos="9355"/>
        </w:tabs>
        <w:rPr>
          <w:rFonts w:ascii="PragmaticaCTT" w:hAnsi="PragmaticaCTT"/>
          <w:sz w:val="18"/>
          <w:szCs w:val="18"/>
        </w:rPr>
      </w:pPr>
    </w:p>
    <w:p w:rsidR="00F01F22" w:rsidRPr="00EE3C24" w:rsidRDefault="00F01F22">
      <w:pPr>
        <w:rPr>
          <w:rFonts w:ascii="PragmaticaCTT" w:hAnsi="PragmaticaCTT"/>
          <w:sz w:val="18"/>
          <w:szCs w:val="18"/>
        </w:rPr>
      </w:pPr>
    </w:p>
    <w:sectPr w:rsidR="00F01F22" w:rsidRPr="00EE3C24" w:rsidSect="00B83D74">
      <w:pgSz w:w="11906" w:h="16838" w:code="9"/>
      <w:pgMar w:top="1134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75B" w:rsidRDefault="00D9475B">
      <w:r>
        <w:separator/>
      </w:r>
    </w:p>
  </w:endnote>
  <w:endnote w:type="continuationSeparator" w:id="0">
    <w:p w:rsidR="00D9475B" w:rsidRDefault="00D947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ragmaticaCTT">
    <w:panose1 w:val="020B0604040002020204"/>
    <w:charset w:val="CC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75B" w:rsidRDefault="00D9475B">
      <w:r>
        <w:separator/>
      </w:r>
    </w:p>
  </w:footnote>
  <w:footnote w:type="continuationSeparator" w:id="0">
    <w:p w:rsidR="00D9475B" w:rsidRDefault="00D947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565D7"/>
    <w:multiLevelType w:val="hybridMultilevel"/>
    <w:tmpl w:val="8084EFFA"/>
    <w:lvl w:ilvl="0" w:tplc="8788EF5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A568E8"/>
    <w:multiLevelType w:val="hybridMultilevel"/>
    <w:tmpl w:val="FAC2A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BE6AF4"/>
    <w:multiLevelType w:val="hybridMultilevel"/>
    <w:tmpl w:val="99340002"/>
    <w:lvl w:ilvl="0" w:tplc="ADDA15EE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1F22"/>
    <w:rsid w:val="000047D1"/>
    <w:rsid w:val="00017415"/>
    <w:rsid w:val="00034694"/>
    <w:rsid w:val="00066E91"/>
    <w:rsid w:val="00071E8B"/>
    <w:rsid w:val="0008393F"/>
    <w:rsid w:val="000A1815"/>
    <w:rsid w:val="000B14AB"/>
    <w:rsid w:val="000B651C"/>
    <w:rsid w:val="000B6E9D"/>
    <w:rsid w:val="000C7456"/>
    <w:rsid w:val="000D42F3"/>
    <w:rsid w:val="00122214"/>
    <w:rsid w:val="00127704"/>
    <w:rsid w:val="0014291E"/>
    <w:rsid w:val="00143058"/>
    <w:rsid w:val="00143A2C"/>
    <w:rsid w:val="001B27B5"/>
    <w:rsid w:val="001B3C77"/>
    <w:rsid w:val="001B469A"/>
    <w:rsid w:val="001C24E6"/>
    <w:rsid w:val="001D5EE0"/>
    <w:rsid w:val="001D7FCF"/>
    <w:rsid w:val="001E091B"/>
    <w:rsid w:val="001E3380"/>
    <w:rsid w:val="001E3E97"/>
    <w:rsid w:val="00217D39"/>
    <w:rsid w:val="00232BD1"/>
    <w:rsid w:val="002A6477"/>
    <w:rsid w:val="002A76EC"/>
    <w:rsid w:val="002C49EA"/>
    <w:rsid w:val="00300876"/>
    <w:rsid w:val="003035A5"/>
    <w:rsid w:val="003039AC"/>
    <w:rsid w:val="00350F64"/>
    <w:rsid w:val="0035484A"/>
    <w:rsid w:val="00370767"/>
    <w:rsid w:val="00377C5A"/>
    <w:rsid w:val="003842EC"/>
    <w:rsid w:val="00386583"/>
    <w:rsid w:val="003935F4"/>
    <w:rsid w:val="003A6E91"/>
    <w:rsid w:val="003B197D"/>
    <w:rsid w:val="003C5CB9"/>
    <w:rsid w:val="003D1517"/>
    <w:rsid w:val="003F522C"/>
    <w:rsid w:val="0041369A"/>
    <w:rsid w:val="00420F7F"/>
    <w:rsid w:val="00430327"/>
    <w:rsid w:val="00444C56"/>
    <w:rsid w:val="00452DDB"/>
    <w:rsid w:val="00461DD6"/>
    <w:rsid w:val="004876BF"/>
    <w:rsid w:val="00493400"/>
    <w:rsid w:val="00497155"/>
    <w:rsid w:val="004B3A77"/>
    <w:rsid w:val="004B453B"/>
    <w:rsid w:val="004B56EB"/>
    <w:rsid w:val="004E7107"/>
    <w:rsid w:val="004E7CCD"/>
    <w:rsid w:val="00503827"/>
    <w:rsid w:val="00524BAE"/>
    <w:rsid w:val="00546371"/>
    <w:rsid w:val="00562F72"/>
    <w:rsid w:val="005A1C56"/>
    <w:rsid w:val="005A7666"/>
    <w:rsid w:val="005A7703"/>
    <w:rsid w:val="005D4F95"/>
    <w:rsid w:val="005E00E7"/>
    <w:rsid w:val="005E5DBE"/>
    <w:rsid w:val="00601BF9"/>
    <w:rsid w:val="00615749"/>
    <w:rsid w:val="00622332"/>
    <w:rsid w:val="00652779"/>
    <w:rsid w:val="00665B77"/>
    <w:rsid w:val="00665FC2"/>
    <w:rsid w:val="00674408"/>
    <w:rsid w:val="00675040"/>
    <w:rsid w:val="006812BE"/>
    <w:rsid w:val="006838D8"/>
    <w:rsid w:val="006D617E"/>
    <w:rsid w:val="006E2C3D"/>
    <w:rsid w:val="006F776B"/>
    <w:rsid w:val="00747E5A"/>
    <w:rsid w:val="00783F5A"/>
    <w:rsid w:val="0078720B"/>
    <w:rsid w:val="00794632"/>
    <w:rsid w:val="007B4E81"/>
    <w:rsid w:val="007C0F5A"/>
    <w:rsid w:val="007D2B7D"/>
    <w:rsid w:val="008074E1"/>
    <w:rsid w:val="00812856"/>
    <w:rsid w:val="008279C2"/>
    <w:rsid w:val="0086777C"/>
    <w:rsid w:val="00870E4F"/>
    <w:rsid w:val="00876D65"/>
    <w:rsid w:val="008B5FB4"/>
    <w:rsid w:val="008C73C9"/>
    <w:rsid w:val="008E36FC"/>
    <w:rsid w:val="00932B76"/>
    <w:rsid w:val="00955BB2"/>
    <w:rsid w:val="009736E0"/>
    <w:rsid w:val="009813CC"/>
    <w:rsid w:val="00987399"/>
    <w:rsid w:val="009A2006"/>
    <w:rsid w:val="009A440D"/>
    <w:rsid w:val="009A5CCF"/>
    <w:rsid w:val="009D3277"/>
    <w:rsid w:val="009D6355"/>
    <w:rsid w:val="009D7128"/>
    <w:rsid w:val="009E2B52"/>
    <w:rsid w:val="00A10D72"/>
    <w:rsid w:val="00A20E08"/>
    <w:rsid w:val="00A20F8B"/>
    <w:rsid w:val="00A36826"/>
    <w:rsid w:val="00A4189D"/>
    <w:rsid w:val="00A71A3C"/>
    <w:rsid w:val="00AC2BE0"/>
    <w:rsid w:val="00AD506E"/>
    <w:rsid w:val="00AD52C8"/>
    <w:rsid w:val="00B041EA"/>
    <w:rsid w:val="00B310B7"/>
    <w:rsid w:val="00B5149E"/>
    <w:rsid w:val="00B6664D"/>
    <w:rsid w:val="00B71DE0"/>
    <w:rsid w:val="00B7492B"/>
    <w:rsid w:val="00B83D74"/>
    <w:rsid w:val="00BA0149"/>
    <w:rsid w:val="00BA2727"/>
    <w:rsid w:val="00BD21EA"/>
    <w:rsid w:val="00BE4792"/>
    <w:rsid w:val="00C55821"/>
    <w:rsid w:val="00C55937"/>
    <w:rsid w:val="00C70A7A"/>
    <w:rsid w:val="00C72D22"/>
    <w:rsid w:val="00C771D6"/>
    <w:rsid w:val="00CE64D4"/>
    <w:rsid w:val="00D05F4A"/>
    <w:rsid w:val="00D06ADA"/>
    <w:rsid w:val="00D20980"/>
    <w:rsid w:val="00D42645"/>
    <w:rsid w:val="00D87671"/>
    <w:rsid w:val="00D9475B"/>
    <w:rsid w:val="00DA1050"/>
    <w:rsid w:val="00DC2836"/>
    <w:rsid w:val="00DC547F"/>
    <w:rsid w:val="00DF1F0D"/>
    <w:rsid w:val="00E071AA"/>
    <w:rsid w:val="00E13D34"/>
    <w:rsid w:val="00E1748F"/>
    <w:rsid w:val="00E640D8"/>
    <w:rsid w:val="00E65B28"/>
    <w:rsid w:val="00E7667E"/>
    <w:rsid w:val="00E92ABA"/>
    <w:rsid w:val="00EB5842"/>
    <w:rsid w:val="00EB67E4"/>
    <w:rsid w:val="00EE30B4"/>
    <w:rsid w:val="00EE3C24"/>
    <w:rsid w:val="00EE4631"/>
    <w:rsid w:val="00F01F22"/>
    <w:rsid w:val="00F02F3F"/>
    <w:rsid w:val="00F21BAB"/>
    <w:rsid w:val="00F21DD7"/>
    <w:rsid w:val="00F322CE"/>
    <w:rsid w:val="00F3767F"/>
    <w:rsid w:val="00F66D5F"/>
    <w:rsid w:val="00F74B4F"/>
    <w:rsid w:val="00F87FA1"/>
    <w:rsid w:val="00FB1375"/>
    <w:rsid w:val="00FB1407"/>
    <w:rsid w:val="00FE5061"/>
    <w:rsid w:val="00FF0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aliases w:val="Знак Знак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a"/>
    <w:next w:val="a"/>
    <w:pPr>
      <w:jc w:val="both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semiHidden/>
    <w:rsid w:val="000A1815"/>
    <w:rPr>
      <w:rFonts w:ascii="Tahoma" w:hAnsi="Tahoma" w:cs="Tahoma"/>
      <w:sz w:val="16"/>
      <w:szCs w:val="16"/>
    </w:rPr>
  </w:style>
  <w:style w:type="table" w:styleId="a8">
    <w:name w:val="Table Grid"/>
    <w:basedOn w:val="a2"/>
    <w:rsid w:val="00CE64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3">
    <w:name w:val="Body Text Indent 3"/>
    <w:basedOn w:val="a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SUBST">
    <w:name w:val="__SUBST"/>
    <w:rsid w:val="00232BD1"/>
    <w:rPr>
      <w:b/>
      <w:i/>
      <w:sz w:val="22"/>
    </w:rPr>
  </w:style>
  <w:style w:type="paragraph" w:styleId="a9">
    <w:name w:val="Plain Text"/>
    <w:aliases w:val="Текст Знак,Текст Знак Знак Знак Знак Знак Знак Знак Знак Знак Знак Знак"/>
    <w:basedOn w:val="a"/>
    <w:link w:val="1"/>
    <w:rsid w:val="00232BD1"/>
    <w:pPr>
      <w:autoSpaceDE/>
      <w:autoSpaceDN/>
      <w:jc w:val="both"/>
    </w:pPr>
  </w:style>
  <w:style w:type="paragraph" w:styleId="aa">
    <w:name w:val="Body Text Indent"/>
    <w:basedOn w:val="a"/>
    <w:rsid w:val="00034694"/>
    <w:pPr>
      <w:spacing w:after="120" w:line="480" w:lineRule="auto"/>
    </w:pPr>
  </w:style>
  <w:style w:type="paragraph" w:customStyle="1" w:styleId="BodyText21">
    <w:name w:val="Body Text 21"/>
    <w:basedOn w:val="a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customStyle="1" w:styleId="1">
    <w:name w:val="Текст Знак1"/>
    <w:aliases w:val="Текст Знак Знак,Текст Знак Знак Знак Знак Знак Знак Знак Знак Знак Знак Знак Знак"/>
    <w:link w:val="a9"/>
    <w:semiHidden/>
    <w:rsid w:val="00D42645"/>
    <w:rPr>
      <w:sz w:val="24"/>
      <w:szCs w:val="24"/>
      <w:lang w:val="ru-RU" w:eastAsia="ru-RU" w:bidi="ar-SA"/>
    </w:rPr>
  </w:style>
  <w:style w:type="character" w:styleId="ab">
    <w:name w:val="Hyperlink"/>
    <w:rsid w:val="00FB1407"/>
    <w:rPr>
      <w:color w:val="0000FF"/>
      <w:u w:val="single"/>
    </w:rPr>
  </w:style>
  <w:style w:type="paragraph" w:styleId="30">
    <w:name w:val="Body Text 3"/>
    <w:basedOn w:val="a"/>
    <w:rsid w:val="00FB1407"/>
    <w:pPr>
      <w:spacing w:after="120"/>
    </w:pPr>
    <w:rPr>
      <w:sz w:val="16"/>
      <w:szCs w:val="16"/>
    </w:rPr>
  </w:style>
  <w:style w:type="paragraph" w:styleId="2">
    <w:name w:val="Body Text 2"/>
    <w:basedOn w:val="a"/>
    <w:rsid w:val="005A7703"/>
    <w:pPr>
      <w:spacing w:after="120" w:line="480" w:lineRule="auto"/>
    </w:pPr>
  </w:style>
  <w:style w:type="paragraph" w:customStyle="1" w:styleId="a1">
    <w:name w:val="Знак Знак"/>
    <w:basedOn w:val="a"/>
    <w:link w:val="a0"/>
    <w:rsid w:val="00503827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7">
    <w:name w:val="Текст выноски Знак"/>
    <w:link w:val="a6"/>
    <w:semiHidden/>
    <w:rsid w:val="00503827"/>
    <w:rPr>
      <w:rFonts w:ascii="Tahoma" w:hAnsi="Tahoma" w:cs="Tahoma"/>
      <w:sz w:val="16"/>
      <w:szCs w:val="16"/>
      <w:lang w:val="ru-RU" w:eastAsia="ru-RU" w:bidi="ar-SA"/>
    </w:rPr>
  </w:style>
  <w:style w:type="character" w:styleId="ac">
    <w:name w:val="footnote reference"/>
    <w:semiHidden/>
    <w:rsid w:val="00652779"/>
    <w:rPr>
      <w:rFonts w:cs="Times New Roman"/>
      <w:vertAlign w:val="superscript"/>
    </w:rPr>
  </w:style>
  <w:style w:type="paragraph" w:styleId="ad">
    <w:name w:val="Body Text"/>
    <w:basedOn w:val="a"/>
    <w:rsid w:val="00652779"/>
    <w:pPr>
      <w:spacing w:after="120"/>
    </w:pPr>
  </w:style>
  <w:style w:type="character" w:customStyle="1" w:styleId="titletwo">
    <w:name w:val="title_two"/>
    <w:basedOn w:val="a0"/>
    <w:rsid w:val="006E2C3D"/>
  </w:style>
  <w:style w:type="paragraph" w:customStyle="1" w:styleId="ae">
    <w:name w:val="Таблицы (моноширинный)"/>
    <w:basedOn w:val="a"/>
    <w:next w:val="a"/>
    <w:rsid w:val="00E7667E"/>
    <w:pPr>
      <w:adjustRightInd w:val="0"/>
      <w:jc w:val="both"/>
    </w:pPr>
    <w:rPr>
      <w:rFonts w:ascii="Courier New" w:hAnsi="Courier New" w:cs="Courier New"/>
    </w:rPr>
  </w:style>
  <w:style w:type="character" w:customStyle="1" w:styleId="af">
    <w:name w:val="Продолжение ссылки"/>
    <w:basedOn w:val="a0"/>
    <w:rsid w:val="00E7667E"/>
  </w:style>
  <w:style w:type="paragraph" w:customStyle="1" w:styleId="af0">
    <w:name w:val=" Знак Знак"/>
    <w:basedOn w:val="a"/>
    <w:rsid w:val="00E1748F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8E36FC"/>
    <w:pPr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ltacredi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825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366</Words>
  <Characters>2714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16</vt:lpstr>
    </vt:vector>
  </TitlesOfParts>
  <Company>garant</Company>
  <LinksUpToDate>false</LinksUpToDate>
  <CharactersWithSpaces>3074</CharactersWithSpaces>
  <SharedDoc>false</SharedDoc>
  <HLinks>
    <vt:vector size="12" baseType="variant">
      <vt:variant>
        <vt:i4>8192117</vt:i4>
      </vt:variant>
      <vt:variant>
        <vt:i4>3</vt:i4>
      </vt:variant>
      <vt:variant>
        <vt:i4>0</vt:i4>
      </vt:variant>
      <vt:variant>
        <vt:i4>5</vt:i4>
      </vt:variant>
      <vt:variant>
        <vt:lpwstr>http://www.deltacredit.ru/</vt:lpwstr>
      </vt:variant>
      <vt:variant>
        <vt:lpwstr/>
      </vt:variant>
      <vt:variant>
        <vt:i4>2097267</vt:i4>
      </vt:variant>
      <vt:variant>
        <vt:i4>0</vt:i4>
      </vt:variant>
      <vt:variant>
        <vt:i4>0</vt:i4>
      </vt:variant>
      <vt:variant>
        <vt:i4>5</vt:i4>
      </vt:variant>
      <vt:variant>
        <vt:lpwstr>http://www.e-disclosure.ru/portal/company.aspx?id=8251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16</dc:title>
  <dc:subject/>
  <dc:creator>natasha bezlepkina</dc:creator>
  <cp:keywords/>
  <dc:description/>
  <cp:lastModifiedBy>mcherepneva</cp:lastModifiedBy>
  <cp:revision>2</cp:revision>
  <cp:lastPrinted>2011-06-20T11:24:00Z</cp:lastPrinted>
  <dcterms:created xsi:type="dcterms:W3CDTF">2013-10-18T07:22:00Z</dcterms:created>
  <dcterms:modified xsi:type="dcterms:W3CDTF">2013-10-18T07:22:00Z</dcterms:modified>
</cp:coreProperties>
</file>