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2C" w:rsidRPr="00F163A3" w:rsidRDefault="0061662C" w:rsidP="0061662C">
      <w:pPr>
        <w:jc w:val="center"/>
        <w:rPr>
          <w:b/>
          <w:bCs/>
          <w:sz w:val="22"/>
          <w:szCs w:val="22"/>
        </w:rPr>
      </w:pPr>
      <w:r w:rsidRPr="00F163A3">
        <w:rPr>
          <w:b/>
          <w:bCs/>
          <w:sz w:val="22"/>
          <w:szCs w:val="22"/>
        </w:rPr>
        <w:t>Сообщение о существенном факте</w:t>
      </w:r>
    </w:p>
    <w:p w:rsidR="0061662C" w:rsidRPr="00F163A3" w:rsidRDefault="0061662C" w:rsidP="0061662C">
      <w:pPr>
        <w:jc w:val="center"/>
        <w:rPr>
          <w:b/>
          <w:bCs/>
          <w:sz w:val="22"/>
          <w:szCs w:val="22"/>
        </w:rPr>
      </w:pPr>
      <w:r w:rsidRPr="00F163A3">
        <w:rPr>
          <w:b/>
          <w:bCs/>
          <w:sz w:val="22"/>
          <w:szCs w:val="22"/>
        </w:rPr>
        <w:t>«О сведениях, оказывающих, по мнению эмитента,  существенное влияние</w:t>
      </w:r>
    </w:p>
    <w:p w:rsidR="0061662C" w:rsidRPr="00F163A3" w:rsidRDefault="0061662C" w:rsidP="0061662C">
      <w:pPr>
        <w:jc w:val="center"/>
        <w:rPr>
          <w:b/>
          <w:bCs/>
          <w:sz w:val="22"/>
          <w:szCs w:val="22"/>
        </w:rPr>
      </w:pPr>
      <w:r w:rsidRPr="00F163A3">
        <w:rPr>
          <w:b/>
          <w:bCs/>
          <w:sz w:val="22"/>
          <w:szCs w:val="22"/>
        </w:rPr>
        <w:t>на стоимость его эмиссионных ценных бумаг»</w:t>
      </w:r>
    </w:p>
    <w:p w:rsidR="00B83D74" w:rsidRPr="00F163A3" w:rsidRDefault="00B83D74" w:rsidP="001B469A">
      <w:pPr>
        <w:jc w:val="center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70"/>
      </w:tblGrid>
      <w:tr w:rsidR="00EE3C24" w:rsidRPr="00F163A3" w:rsidTr="00595BF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F163A3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>1. Общие сведения</w:t>
            </w:r>
          </w:p>
        </w:tc>
      </w:tr>
      <w:tr w:rsidR="00F163A3" w:rsidRPr="00F163A3" w:rsidTr="00595B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F163A3" w:rsidP="00BD21EA">
            <w:pPr>
              <w:ind w:left="57" w:right="57"/>
              <w:rPr>
                <w:sz w:val="22"/>
                <w:szCs w:val="22"/>
              </w:rPr>
            </w:pPr>
            <w:r w:rsidRPr="00F163A3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F163A3" w:rsidP="005172D4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F163A3">
              <w:rPr>
                <w:b/>
                <w:sz w:val="22"/>
                <w:szCs w:val="22"/>
              </w:rPr>
              <w:t>Закрытое акционерное общество «Коммерческий банк ДельтаКредит»</w:t>
            </w:r>
          </w:p>
        </w:tc>
      </w:tr>
      <w:tr w:rsidR="00F163A3" w:rsidRPr="00F163A3" w:rsidTr="00595B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F163A3" w:rsidP="00BD21EA">
            <w:pPr>
              <w:ind w:left="57" w:right="57"/>
              <w:rPr>
                <w:sz w:val="22"/>
                <w:szCs w:val="22"/>
              </w:rPr>
            </w:pPr>
            <w:r w:rsidRPr="00F163A3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F163A3" w:rsidP="005172D4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F163A3">
              <w:rPr>
                <w:b/>
                <w:sz w:val="22"/>
                <w:szCs w:val="22"/>
              </w:rPr>
              <w:t>ЗАО «КБ ДельтаКредит»</w:t>
            </w:r>
          </w:p>
        </w:tc>
      </w:tr>
      <w:tr w:rsidR="00F163A3" w:rsidRPr="00F163A3" w:rsidTr="00595B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F163A3" w:rsidP="00BD21EA">
            <w:pPr>
              <w:ind w:left="57" w:right="57"/>
              <w:rPr>
                <w:sz w:val="22"/>
                <w:szCs w:val="22"/>
              </w:rPr>
            </w:pPr>
            <w:r w:rsidRPr="00F163A3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F163A3" w:rsidP="005172D4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F163A3">
              <w:rPr>
                <w:b/>
                <w:sz w:val="22"/>
                <w:szCs w:val="22"/>
              </w:rPr>
              <w:t>125009, г</w:t>
            </w:r>
            <w:proofErr w:type="gramStart"/>
            <w:r w:rsidRPr="00F163A3">
              <w:rPr>
                <w:b/>
                <w:sz w:val="22"/>
                <w:szCs w:val="22"/>
              </w:rPr>
              <w:t>.М</w:t>
            </w:r>
            <w:proofErr w:type="gramEnd"/>
            <w:r w:rsidRPr="00F163A3">
              <w:rPr>
                <w:b/>
                <w:sz w:val="22"/>
                <w:szCs w:val="22"/>
              </w:rPr>
              <w:t>осква, ул. Воздвиженка, д.4/7, стр.2</w:t>
            </w:r>
          </w:p>
        </w:tc>
      </w:tr>
      <w:tr w:rsidR="00F163A3" w:rsidRPr="00F163A3" w:rsidTr="00595B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F163A3" w:rsidP="00BD21EA">
            <w:pPr>
              <w:ind w:left="57" w:right="57"/>
              <w:rPr>
                <w:sz w:val="22"/>
                <w:szCs w:val="22"/>
              </w:rPr>
            </w:pPr>
            <w:r w:rsidRPr="00F163A3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F163A3" w:rsidP="005172D4">
            <w:pPr>
              <w:ind w:lef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F163A3">
              <w:rPr>
                <w:b/>
                <w:sz w:val="22"/>
                <w:szCs w:val="22"/>
              </w:rPr>
              <w:t>1027739051988</w:t>
            </w:r>
          </w:p>
        </w:tc>
      </w:tr>
      <w:tr w:rsidR="00F163A3" w:rsidRPr="00F163A3" w:rsidTr="00595B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F163A3" w:rsidP="00BD21EA">
            <w:pPr>
              <w:ind w:left="57" w:right="57"/>
              <w:rPr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F163A3" w:rsidP="005172D4">
            <w:pPr>
              <w:ind w:lef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F163A3">
              <w:rPr>
                <w:b/>
                <w:sz w:val="22"/>
                <w:szCs w:val="22"/>
              </w:rPr>
              <w:t>7705285534</w:t>
            </w:r>
          </w:p>
        </w:tc>
      </w:tr>
      <w:tr w:rsidR="00F163A3" w:rsidRPr="00F163A3" w:rsidTr="00595B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F163A3" w:rsidP="00BD21EA">
            <w:pPr>
              <w:ind w:left="57" w:right="57"/>
              <w:rPr>
                <w:sz w:val="22"/>
                <w:szCs w:val="22"/>
              </w:rPr>
            </w:pPr>
            <w:r w:rsidRPr="00F163A3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F163A3" w:rsidP="005172D4">
            <w:pPr>
              <w:ind w:lef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F163A3">
              <w:rPr>
                <w:b/>
                <w:sz w:val="22"/>
                <w:szCs w:val="22"/>
              </w:rPr>
              <w:t>03338В</w:t>
            </w:r>
          </w:p>
        </w:tc>
      </w:tr>
      <w:tr w:rsidR="00F163A3" w:rsidRPr="00F163A3" w:rsidTr="00595B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F163A3" w:rsidP="00BD21EA">
            <w:pPr>
              <w:ind w:left="57" w:right="57"/>
              <w:rPr>
                <w:sz w:val="22"/>
                <w:szCs w:val="22"/>
              </w:rPr>
            </w:pPr>
            <w:r w:rsidRPr="00F163A3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3" w:rsidRPr="00F163A3" w:rsidRDefault="00C71A25" w:rsidP="005172D4">
            <w:pPr>
              <w:widowControl w:val="0"/>
              <w:overflowPunct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hyperlink r:id="rId7" w:history="1">
              <w:r w:rsidR="00F163A3" w:rsidRPr="00F163A3">
                <w:rPr>
                  <w:b/>
                  <w:sz w:val="22"/>
                  <w:szCs w:val="22"/>
                  <w:u w:val="single"/>
                </w:rPr>
                <w:t>http://www.e-disclosure.ru/portal/company.aspx?id=8251</w:t>
              </w:r>
            </w:hyperlink>
          </w:p>
          <w:p w:rsidR="00F163A3" w:rsidRPr="00F163A3" w:rsidRDefault="00C71A25" w:rsidP="005172D4">
            <w:pPr>
              <w:ind w:left="57"/>
              <w:rPr>
                <w:b/>
                <w:sz w:val="22"/>
                <w:szCs w:val="22"/>
              </w:rPr>
            </w:pPr>
            <w:hyperlink r:id="rId8" w:history="1">
              <w:r w:rsidR="00F163A3" w:rsidRPr="00F163A3">
                <w:rPr>
                  <w:b/>
                  <w:sz w:val="22"/>
                  <w:szCs w:val="22"/>
                  <w:lang w:val="en-US"/>
                </w:rPr>
                <w:t>www.deltacredit.ru</w:t>
              </w:r>
            </w:hyperlink>
          </w:p>
        </w:tc>
      </w:tr>
    </w:tbl>
    <w:p w:rsidR="00EE3C24" w:rsidRPr="00F163A3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54"/>
      </w:tblGrid>
      <w:tr w:rsidR="00BF0A14" w:rsidRPr="00F163A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F163A3" w:rsidRDefault="00BF0A1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>2. Содержание сообщения</w:t>
            </w:r>
          </w:p>
        </w:tc>
      </w:tr>
      <w:tr w:rsidR="001B3C77" w:rsidRPr="00F163A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3A3" w:rsidRPr="00F163A3" w:rsidRDefault="0061662C" w:rsidP="00F163A3">
            <w:pPr>
              <w:ind w:right="5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>2.1. Вид, категория (тип), серия и иные идентификационные признаки ценных бумаг:</w:t>
            </w:r>
            <w:r w:rsidR="00F163A3" w:rsidRPr="00F163A3">
              <w:rPr>
                <w:sz w:val="22"/>
                <w:szCs w:val="22"/>
              </w:rPr>
              <w:t xml:space="preserve"> </w:t>
            </w:r>
            <w:r w:rsidR="00F163A3" w:rsidRPr="00F163A3">
              <w:rPr>
                <w:b/>
                <w:bCs/>
                <w:iCs/>
                <w:sz w:val="22"/>
                <w:szCs w:val="22"/>
              </w:rPr>
              <w:t xml:space="preserve">Документарные процентные неконвертируемые биржевые облигации </w:t>
            </w:r>
            <w:r w:rsidR="00F163A3" w:rsidRPr="00F163A3">
              <w:rPr>
                <w:b/>
                <w:bCs/>
                <w:sz w:val="22"/>
                <w:szCs w:val="22"/>
              </w:rPr>
              <w:t xml:space="preserve">ЗАО «КБ ДельтаКредит» </w:t>
            </w:r>
            <w:r w:rsidR="00F163A3" w:rsidRPr="00F163A3">
              <w:rPr>
                <w:b/>
                <w:bCs/>
                <w:iCs/>
                <w:sz w:val="22"/>
                <w:szCs w:val="22"/>
              </w:rPr>
              <w:t xml:space="preserve">на предъявителя с обязательным централизованным хранением серии БО-03, </w:t>
            </w:r>
            <w:proofErr w:type="spellStart"/>
            <w:r w:rsidR="00F163A3" w:rsidRPr="00F163A3">
              <w:rPr>
                <w:b/>
                <w:bCs/>
                <w:iCs/>
                <w:sz w:val="22"/>
                <w:szCs w:val="22"/>
              </w:rPr>
              <w:t>c</w:t>
            </w:r>
            <w:proofErr w:type="spellEnd"/>
            <w:r w:rsidR="00F163A3" w:rsidRPr="00F163A3">
              <w:rPr>
                <w:b/>
                <w:bCs/>
                <w:iCs/>
                <w:sz w:val="22"/>
                <w:szCs w:val="22"/>
              </w:rPr>
              <w:t xml:space="preserve"> возможностью досрочного погашения по требованию владельцев</w:t>
            </w:r>
            <w:r w:rsidR="00F163A3" w:rsidRPr="00F163A3">
              <w:rPr>
                <w:b/>
                <w:sz w:val="22"/>
                <w:szCs w:val="22"/>
              </w:rPr>
              <w:t xml:space="preserve"> (далее именуемые – «Биржевые облигации»).</w:t>
            </w:r>
          </w:p>
          <w:p w:rsidR="00F163A3" w:rsidRPr="00F163A3" w:rsidRDefault="0061662C" w:rsidP="00F163A3">
            <w:pPr>
              <w:ind w:right="57"/>
              <w:jc w:val="both"/>
              <w:rPr>
                <w:b/>
                <w:bCs/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 xml:space="preserve">2.2. </w:t>
            </w:r>
            <w:proofErr w:type="gramStart"/>
            <w:r w:rsidRPr="00F163A3">
              <w:rPr>
                <w:sz w:val="22"/>
                <w:szCs w:val="22"/>
              </w:rPr>
              <w:t xml:space="preserve">Государственный регистрационный номер  выпуска  (дополнительного выпуска)   ценных   бумаг   и    дата       государственной регистрации (идентификационный номер выпуска (дополнительного выпуска) ценных бумаг и дата его присвоения в  случае,  если  в  соответствии  с  Федеральным </w:t>
            </w:r>
            <w:r w:rsidRPr="00F163A3">
              <w:rPr>
                <w:rStyle w:val="af0"/>
                <w:sz w:val="22"/>
                <w:szCs w:val="22"/>
              </w:rPr>
              <w:t>законом</w:t>
            </w:r>
            <w:r w:rsidRPr="00F163A3">
              <w:rPr>
                <w:sz w:val="22"/>
                <w:szCs w:val="22"/>
              </w:rPr>
              <w:t xml:space="preserve"> "О рынке ценных бумаг" выпуск  (дополнительный  выпуск)  ценных бумаг не подлежит государственной регистрации): </w:t>
            </w:r>
            <w:r w:rsidRPr="00F163A3">
              <w:rPr>
                <w:b/>
                <w:sz w:val="22"/>
                <w:szCs w:val="22"/>
              </w:rPr>
              <w:t xml:space="preserve">идентификационный номер выпуска </w:t>
            </w:r>
            <w:r w:rsidR="00F163A3" w:rsidRPr="00F163A3">
              <w:rPr>
                <w:b/>
                <w:bCs/>
                <w:iCs/>
                <w:sz w:val="22"/>
                <w:szCs w:val="22"/>
              </w:rPr>
              <w:t xml:space="preserve">№4В020303338В </w:t>
            </w:r>
            <w:r w:rsidR="00F163A3" w:rsidRPr="00F163A3">
              <w:rPr>
                <w:b/>
                <w:bCs/>
                <w:sz w:val="22"/>
                <w:szCs w:val="22"/>
              </w:rPr>
              <w:t xml:space="preserve">от </w:t>
            </w:r>
            <w:r w:rsidR="00F163A3" w:rsidRPr="00F163A3">
              <w:rPr>
                <w:b/>
                <w:sz w:val="22"/>
                <w:szCs w:val="22"/>
              </w:rPr>
              <w:t>29.03.2012 г.</w:t>
            </w:r>
            <w:proofErr w:type="gramEnd"/>
          </w:p>
          <w:p w:rsidR="0061662C" w:rsidRPr="00F163A3" w:rsidRDefault="0061662C" w:rsidP="00F163A3">
            <w:pPr>
              <w:ind w:right="57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163A3">
              <w:rPr>
                <w:color w:val="000000"/>
                <w:sz w:val="22"/>
                <w:szCs w:val="22"/>
              </w:rPr>
              <w:t xml:space="preserve">2.3. </w:t>
            </w:r>
            <w:r w:rsidRPr="00F163A3">
              <w:rPr>
                <w:sz w:val="22"/>
                <w:szCs w:val="22"/>
              </w:rPr>
              <w:t xml:space="preserve">Наименование    регистрирующего    органа,     осуществившего государственную регистрацию выпуска  (дополнительного  выпуска)  ценных бумаг  (наименование  органа,  присвоившего  выпуску   (дополнительному выпуску)  ценных  бумаг  идентификационный  номер  в  случае,  если   в соответствии с  Федеральным  законом  "О  рынке  ценных  бумаг"  выпуск (дополнительный  выпуск)  ценных  бумаг  не  подлежит   государственной регистрации): </w:t>
            </w:r>
            <w:r w:rsidRPr="00F163A3">
              <w:rPr>
                <w:b/>
                <w:snapToGrid w:val="0"/>
                <w:color w:val="000000"/>
                <w:sz w:val="22"/>
                <w:szCs w:val="22"/>
              </w:rPr>
              <w:t>Закрытое акционерное общество «Фондовая биржа ММВБ».</w:t>
            </w:r>
          </w:p>
          <w:p w:rsidR="00B6265E" w:rsidRPr="00F163A3" w:rsidRDefault="00BA2750" w:rsidP="00595BF6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>2.4.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</w:t>
            </w:r>
            <w:r w:rsidR="007A31F4" w:rsidRPr="00F163A3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453A03" w:rsidRPr="00F163A3">
              <w:rPr>
                <w:b/>
                <w:sz w:val="22"/>
                <w:szCs w:val="22"/>
              </w:rPr>
              <w:t>Приобретение Эмитентом Биржевых о</w:t>
            </w:r>
            <w:r w:rsidR="007167CD" w:rsidRPr="00F163A3">
              <w:rPr>
                <w:b/>
                <w:sz w:val="22"/>
                <w:szCs w:val="22"/>
              </w:rPr>
              <w:t>блигаций по требованию их владельцев на условиях б</w:t>
            </w:r>
            <w:r w:rsidR="00F163A3" w:rsidRPr="00F163A3">
              <w:rPr>
                <w:b/>
                <w:sz w:val="22"/>
                <w:szCs w:val="22"/>
              </w:rPr>
              <w:t>езотзывной  публичной оферты ЗАО «КБ ДельтаКредит</w:t>
            </w:r>
            <w:r w:rsidR="007167CD" w:rsidRPr="00F163A3">
              <w:rPr>
                <w:b/>
                <w:sz w:val="22"/>
                <w:szCs w:val="22"/>
              </w:rPr>
              <w:t xml:space="preserve">» (далее – Оферта), в соответствии с порядком, определенным </w:t>
            </w:r>
            <w:r w:rsidR="007167CD" w:rsidRPr="00F163A3">
              <w:rPr>
                <w:b/>
                <w:bCs/>
                <w:iCs/>
                <w:sz w:val="22"/>
                <w:szCs w:val="22"/>
              </w:rPr>
              <w:t>Решением о выпуске ценных бумаг и Проспектом ценных бумаг (</w:t>
            </w:r>
            <w:r w:rsidR="007167CD" w:rsidRPr="00F163A3">
              <w:rPr>
                <w:b/>
                <w:sz w:val="22"/>
                <w:szCs w:val="22"/>
              </w:rPr>
              <w:t>идентификационный номер выпуска</w:t>
            </w:r>
            <w:r w:rsidR="00F163A3" w:rsidRPr="00F163A3">
              <w:rPr>
                <w:b/>
                <w:sz w:val="22"/>
                <w:szCs w:val="22"/>
              </w:rPr>
              <w:t xml:space="preserve"> </w:t>
            </w:r>
            <w:r w:rsidR="00F163A3" w:rsidRPr="00F163A3">
              <w:rPr>
                <w:b/>
                <w:bCs/>
                <w:iCs/>
                <w:sz w:val="22"/>
                <w:szCs w:val="22"/>
              </w:rPr>
              <w:t xml:space="preserve">№4В020303338В </w:t>
            </w:r>
            <w:r w:rsidR="00F163A3" w:rsidRPr="00F163A3">
              <w:rPr>
                <w:b/>
                <w:bCs/>
                <w:sz w:val="22"/>
                <w:szCs w:val="22"/>
              </w:rPr>
              <w:t xml:space="preserve">от </w:t>
            </w:r>
            <w:r w:rsidR="00F163A3" w:rsidRPr="00F163A3">
              <w:rPr>
                <w:b/>
                <w:sz w:val="22"/>
                <w:szCs w:val="22"/>
              </w:rPr>
              <w:t>29.03.2012 г.) утвержденными Советом директоров ЗАО «КБ ДельтаКредит» «02» марта 2012г. (протокол  от « 02 » марта 2012</w:t>
            </w:r>
            <w:r w:rsidR="00F163A3" w:rsidRPr="00F163A3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163A3" w:rsidRPr="00F163A3">
              <w:rPr>
                <w:b/>
                <w:sz w:val="22"/>
                <w:szCs w:val="22"/>
              </w:rPr>
              <w:t xml:space="preserve">г. №4/2012) </w:t>
            </w:r>
            <w:r w:rsidR="003F4CF5" w:rsidRPr="00F163A3">
              <w:rPr>
                <w:b/>
                <w:bCs/>
                <w:iCs/>
                <w:sz w:val="22"/>
                <w:szCs w:val="22"/>
              </w:rPr>
              <w:t xml:space="preserve">в </w:t>
            </w:r>
            <w:r w:rsidR="003F4CF5" w:rsidRPr="00FE0418">
              <w:rPr>
                <w:b/>
                <w:bCs/>
                <w:iCs/>
                <w:sz w:val="22"/>
                <w:szCs w:val="22"/>
              </w:rPr>
              <w:t xml:space="preserve">количестве </w:t>
            </w:r>
            <w:r w:rsidR="00FE0418" w:rsidRPr="00FE0418">
              <w:rPr>
                <w:b/>
                <w:bCs/>
                <w:iCs/>
                <w:sz w:val="22"/>
                <w:szCs w:val="22"/>
              </w:rPr>
              <w:t>98 500</w:t>
            </w:r>
            <w:proofErr w:type="gramEnd"/>
            <w:r w:rsidR="003F4CF5" w:rsidRPr="00FE0418">
              <w:rPr>
                <w:b/>
                <w:bCs/>
                <w:iCs/>
                <w:sz w:val="22"/>
                <w:szCs w:val="22"/>
              </w:rPr>
              <w:t>(</w:t>
            </w:r>
            <w:r w:rsidR="00FE0418" w:rsidRPr="00FE0418">
              <w:rPr>
                <w:b/>
                <w:bCs/>
                <w:iCs/>
                <w:sz w:val="22"/>
                <w:szCs w:val="22"/>
              </w:rPr>
              <w:t>девяносто восемь тысяч пятьсот</w:t>
            </w:r>
            <w:r w:rsidR="00B6265E" w:rsidRPr="00FE0418">
              <w:rPr>
                <w:b/>
                <w:bCs/>
                <w:iCs/>
                <w:sz w:val="22"/>
                <w:szCs w:val="22"/>
              </w:rPr>
              <w:t xml:space="preserve">) штук по цене, составляющей 100% (Сто процентов) от номинальной стоимости Биржевых облигаций на общую сумму </w:t>
            </w:r>
            <w:r w:rsidR="00FE0418" w:rsidRPr="00FE0418">
              <w:rPr>
                <w:b/>
                <w:bCs/>
                <w:iCs/>
                <w:sz w:val="22"/>
                <w:szCs w:val="22"/>
              </w:rPr>
              <w:t xml:space="preserve">       98 544 325 </w:t>
            </w:r>
            <w:r w:rsidR="005832D1" w:rsidRPr="00FE0418">
              <w:rPr>
                <w:b/>
                <w:bCs/>
                <w:iCs/>
                <w:sz w:val="22"/>
                <w:szCs w:val="22"/>
              </w:rPr>
              <w:t>(</w:t>
            </w:r>
            <w:r w:rsidR="00FE0418" w:rsidRPr="00FE0418">
              <w:rPr>
                <w:b/>
                <w:bCs/>
                <w:iCs/>
                <w:sz w:val="22"/>
                <w:szCs w:val="22"/>
              </w:rPr>
              <w:t>девяносто восемь миллионов пятьсот сорок четыре тысячи триста двадцать пять</w:t>
            </w:r>
            <w:r w:rsidR="00F163A3" w:rsidRPr="00FE0418">
              <w:rPr>
                <w:b/>
                <w:bCs/>
                <w:iCs/>
                <w:sz w:val="22"/>
                <w:szCs w:val="22"/>
              </w:rPr>
              <w:t xml:space="preserve"> 00</w:t>
            </w:r>
            <w:r w:rsidR="00B6265E" w:rsidRPr="00FE0418">
              <w:rPr>
                <w:b/>
                <w:bCs/>
                <w:iCs/>
                <w:sz w:val="22"/>
                <w:szCs w:val="22"/>
              </w:rPr>
              <w:t>/100)</w:t>
            </w:r>
            <w:r w:rsidR="005832D1" w:rsidRPr="00FE0418">
              <w:rPr>
                <w:b/>
                <w:bCs/>
                <w:iCs/>
                <w:sz w:val="22"/>
                <w:szCs w:val="22"/>
              </w:rPr>
              <w:t xml:space="preserve"> рубл</w:t>
            </w:r>
            <w:r w:rsidR="00FE0418" w:rsidRPr="00FE0418">
              <w:rPr>
                <w:b/>
                <w:bCs/>
                <w:iCs/>
                <w:sz w:val="22"/>
                <w:szCs w:val="22"/>
              </w:rPr>
              <w:t xml:space="preserve">ей </w:t>
            </w:r>
            <w:r w:rsidR="00B6265E" w:rsidRPr="00FE0418">
              <w:rPr>
                <w:b/>
                <w:bCs/>
                <w:iCs/>
                <w:sz w:val="22"/>
                <w:szCs w:val="22"/>
              </w:rPr>
              <w:t xml:space="preserve">с учетом накопленного купонного дохода по Биржевым облигациям (НКД), рассчитанного на </w:t>
            </w:r>
            <w:r w:rsidR="009406D0" w:rsidRPr="00FE0418">
              <w:rPr>
                <w:b/>
                <w:bCs/>
                <w:iCs/>
                <w:sz w:val="22"/>
                <w:szCs w:val="22"/>
              </w:rPr>
              <w:t>«0</w:t>
            </w:r>
            <w:r w:rsidR="00F163A3" w:rsidRPr="00FE0418">
              <w:rPr>
                <w:b/>
                <w:bCs/>
                <w:iCs/>
                <w:sz w:val="22"/>
                <w:szCs w:val="22"/>
              </w:rPr>
              <w:t>9</w:t>
            </w:r>
            <w:r w:rsidR="009406D0" w:rsidRPr="00FE0418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F163A3" w:rsidRPr="00FE0418">
              <w:rPr>
                <w:b/>
                <w:bCs/>
                <w:iCs/>
                <w:sz w:val="22"/>
                <w:szCs w:val="22"/>
              </w:rPr>
              <w:t xml:space="preserve">августа </w:t>
            </w:r>
            <w:r w:rsidR="00B6265E" w:rsidRPr="00FE0418">
              <w:rPr>
                <w:b/>
                <w:bCs/>
                <w:iCs/>
                <w:sz w:val="22"/>
                <w:szCs w:val="22"/>
              </w:rPr>
              <w:t>2013 года.</w:t>
            </w:r>
          </w:p>
          <w:p w:rsidR="00DD3645" w:rsidRPr="00F163A3" w:rsidRDefault="00BA2750" w:rsidP="00BA275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63A3">
              <w:rPr>
                <w:rFonts w:ascii="Times New Roman" w:hAnsi="Times New Roman" w:cs="Times New Roman"/>
                <w:sz w:val="22"/>
                <w:szCs w:val="22"/>
              </w:rPr>
              <w:t>2.5. Дата наступления соответствующег</w:t>
            </w:r>
            <w:r w:rsidR="00D705F0" w:rsidRPr="00F163A3">
              <w:rPr>
                <w:rFonts w:ascii="Times New Roman" w:hAnsi="Times New Roman" w:cs="Times New Roman"/>
                <w:sz w:val="22"/>
                <w:szCs w:val="22"/>
              </w:rPr>
              <w:t>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</w:t>
            </w:r>
            <w:r w:rsidRPr="00F163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1F4" w:rsidRPr="00F163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обязательство по приобретению Эмитентом предъявленных по оферте Биржевых облигаций исполнено в полном объеме </w:t>
            </w:r>
            <w:r w:rsidR="00595BF6" w:rsidRPr="00F163A3">
              <w:rPr>
                <w:rFonts w:ascii="Times New Roman" w:hAnsi="Times New Roman" w:cs="Times New Roman"/>
                <w:b/>
                <w:sz w:val="22"/>
                <w:szCs w:val="22"/>
              </w:rPr>
              <w:t>«0</w:t>
            </w:r>
            <w:r w:rsidR="00F163A3" w:rsidRPr="00F163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9» августа </w:t>
            </w:r>
            <w:r w:rsidR="007A31F4" w:rsidRPr="00F163A3">
              <w:rPr>
                <w:rFonts w:ascii="Times New Roman" w:hAnsi="Times New Roman" w:cs="Times New Roman"/>
                <w:b/>
                <w:sz w:val="22"/>
                <w:szCs w:val="22"/>
              </w:rPr>
              <w:t>2013 года.</w:t>
            </w:r>
          </w:p>
        </w:tc>
      </w:tr>
    </w:tbl>
    <w:p w:rsidR="003B197D" w:rsidRPr="00F163A3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F163A3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F163A3" w:rsidRDefault="003B197D" w:rsidP="00FB1375">
            <w:pPr>
              <w:jc w:val="center"/>
              <w:rPr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>3. Подпись</w:t>
            </w:r>
          </w:p>
        </w:tc>
      </w:tr>
      <w:tr w:rsidR="003B197D" w:rsidRPr="00F1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F163A3" w:rsidRDefault="003B197D" w:rsidP="00242205">
            <w:pPr>
              <w:ind w:left="57"/>
              <w:rPr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 xml:space="preserve">3.1. </w:t>
            </w:r>
            <w:r w:rsidR="00242205">
              <w:rPr>
                <w:sz w:val="22"/>
                <w:szCs w:val="22"/>
              </w:rPr>
              <w:t xml:space="preserve">И.о. </w:t>
            </w:r>
            <w:r w:rsidR="00F163A3" w:rsidRPr="00F163A3">
              <w:rPr>
                <w:sz w:val="22"/>
                <w:szCs w:val="22"/>
              </w:rPr>
              <w:t>Председател</w:t>
            </w:r>
            <w:r w:rsidR="00242205">
              <w:rPr>
                <w:sz w:val="22"/>
                <w:szCs w:val="22"/>
              </w:rPr>
              <w:t xml:space="preserve">я </w:t>
            </w:r>
            <w:r w:rsidR="00F163A3" w:rsidRPr="00F163A3">
              <w:rPr>
                <w:sz w:val="22"/>
                <w:szCs w:val="22"/>
              </w:rPr>
              <w:t>Правления                                 ЗАО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163A3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F163A3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F163A3" w:rsidRDefault="00242205" w:rsidP="00FB13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Артюх</w:t>
            </w:r>
            <w:proofErr w:type="spellEnd"/>
            <w:r>
              <w:rPr>
                <w:sz w:val="22"/>
                <w:szCs w:val="22"/>
              </w:rPr>
              <w:t xml:space="preserve"> К.Ю.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F163A3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F1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F163A3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F163A3" w:rsidRDefault="003B197D" w:rsidP="00FB1375">
            <w:pPr>
              <w:jc w:val="center"/>
              <w:rPr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F163A3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F163A3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F163A3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F1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F163A3" w:rsidRDefault="003B197D" w:rsidP="00FB1375">
            <w:pPr>
              <w:ind w:left="57"/>
              <w:rPr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lastRenderedPageBreak/>
              <w:t>3.2. Дата 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163A3" w:rsidRDefault="00595BF6" w:rsidP="00FB1375">
            <w:pPr>
              <w:jc w:val="center"/>
              <w:rPr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>0</w:t>
            </w:r>
            <w:r w:rsidR="00F163A3" w:rsidRPr="00F163A3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F163A3" w:rsidRDefault="003B197D" w:rsidP="00FB1375">
            <w:pPr>
              <w:rPr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163A3" w:rsidRDefault="00F163A3" w:rsidP="007A31F4">
            <w:pPr>
              <w:jc w:val="center"/>
              <w:rPr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F163A3" w:rsidRDefault="003B197D" w:rsidP="00FB1375">
            <w:pPr>
              <w:jc w:val="right"/>
              <w:rPr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163A3" w:rsidRDefault="00300876" w:rsidP="00FB1375">
            <w:pPr>
              <w:rPr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>1</w:t>
            </w:r>
            <w:r w:rsidR="007A31F4" w:rsidRPr="00F163A3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F163A3" w:rsidRDefault="003B197D" w:rsidP="00FB1375">
            <w:pPr>
              <w:ind w:left="57"/>
              <w:rPr>
                <w:sz w:val="22"/>
                <w:szCs w:val="22"/>
              </w:rPr>
            </w:pPr>
            <w:proofErr w:type="gramStart"/>
            <w:r w:rsidRPr="00F163A3">
              <w:rPr>
                <w:sz w:val="22"/>
                <w:szCs w:val="22"/>
              </w:rPr>
              <w:t>г</w:t>
            </w:r>
            <w:proofErr w:type="gramEnd"/>
            <w:r w:rsidRPr="00F163A3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F163A3" w:rsidRDefault="003B197D" w:rsidP="00FB1375">
            <w:pPr>
              <w:jc w:val="center"/>
              <w:rPr>
                <w:sz w:val="22"/>
                <w:szCs w:val="22"/>
              </w:rPr>
            </w:pPr>
            <w:r w:rsidRPr="00F163A3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F163A3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F1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F163A3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F163A3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F163A3" w:rsidRDefault="003B197D" w:rsidP="00FB1375">
            <w:pPr>
              <w:rPr>
                <w:sz w:val="22"/>
                <w:szCs w:val="22"/>
              </w:rPr>
            </w:pPr>
          </w:p>
        </w:tc>
      </w:tr>
    </w:tbl>
    <w:p w:rsidR="003B197D" w:rsidRPr="00F163A3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3B197D" w:rsidRPr="00EE3C24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F01F22" w:rsidRPr="00EE3C24" w:rsidRDefault="00F01F22">
      <w:pPr>
        <w:rPr>
          <w:rFonts w:ascii="PragmaticaCTT" w:hAnsi="PragmaticaCTT"/>
          <w:sz w:val="18"/>
          <w:szCs w:val="18"/>
        </w:rPr>
      </w:pPr>
    </w:p>
    <w:sectPr w:rsidR="00F01F22" w:rsidRPr="00EE3C24" w:rsidSect="00FD7091">
      <w:pgSz w:w="11906" w:h="16838" w:code="9"/>
      <w:pgMar w:top="709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D4" w:rsidRDefault="005172D4">
      <w:r>
        <w:separator/>
      </w:r>
    </w:p>
  </w:endnote>
  <w:endnote w:type="continuationSeparator" w:id="0">
    <w:p w:rsidR="005172D4" w:rsidRDefault="0051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D4" w:rsidRDefault="005172D4">
      <w:r>
        <w:separator/>
      </w:r>
    </w:p>
  </w:footnote>
  <w:footnote w:type="continuationSeparator" w:id="0">
    <w:p w:rsidR="005172D4" w:rsidRDefault="0051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F22"/>
    <w:rsid w:val="00017415"/>
    <w:rsid w:val="00034694"/>
    <w:rsid w:val="00057339"/>
    <w:rsid w:val="00066E91"/>
    <w:rsid w:val="00082933"/>
    <w:rsid w:val="000869A7"/>
    <w:rsid w:val="000A1815"/>
    <w:rsid w:val="000B14AB"/>
    <w:rsid w:val="000B651C"/>
    <w:rsid w:val="000B6E9D"/>
    <w:rsid w:val="000B737A"/>
    <w:rsid w:val="000C14DB"/>
    <w:rsid w:val="000C7456"/>
    <w:rsid w:val="000D42F3"/>
    <w:rsid w:val="00113D2A"/>
    <w:rsid w:val="0014291E"/>
    <w:rsid w:val="00193CD2"/>
    <w:rsid w:val="001B27B5"/>
    <w:rsid w:val="001B3C77"/>
    <w:rsid w:val="001B469A"/>
    <w:rsid w:val="001D7FCF"/>
    <w:rsid w:val="001E091B"/>
    <w:rsid w:val="001E3380"/>
    <w:rsid w:val="001E6FE5"/>
    <w:rsid w:val="00232BD1"/>
    <w:rsid w:val="00242205"/>
    <w:rsid w:val="002A6477"/>
    <w:rsid w:val="002A76EC"/>
    <w:rsid w:val="002C49EA"/>
    <w:rsid w:val="002E450A"/>
    <w:rsid w:val="002F0976"/>
    <w:rsid w:val="00300876"/>
    <w:rsid w:val="003035A5"/>
    <w:rsid w:val="003039AC"/>
    <w:rsid w:val="00350F64"/>
    <w:rsid w:val="0035484A"/>
    <w:rsid w:val="00362647"/>
    <w:rsid w:val="00370767"/>
    <w:rsid w:val="003723B3"/>
    <w:rsid w:val="00377C5A"/>
    <w:rsid w:val="00386583"/>
    <w:rsid w:val="003935F4"/>
    <w:rsid w:val="003A59F8"/>
    <w:rsid w:val="003A6E91"/>
    <w:rsid w:val="003B197D"/>
    <w:rsid w:val="003C5CB9"/>
    <w:rsid w:val="003D1517"/>
    <w:rsid w:val="003F4CF5"/>
    <w:rsid w:val="003F522C"/>
    <w:rsid w:val="00410C5F"/>
    <w:rsid w:val="0041369A"/>
    <w:rsid w:val="00420F7F"/>
    <w:rsid w:val="00421541"/>
    <w:rsid w:val="00430327"/>
    <w:rsid w:val="004339C2"/>
    <w:rsid w:val="00444C56"/>
    <w:rsid w:val="00452DDB"/>
    <w:rsid w:val="00453A03"/>
    <w:rsid w:val="00461DD6"/>
    <w:rsid w:val="0047330B"/>
    <w:rsid w:val="004876BF"/>
    <w:rsid w:val="00493400"/>
    <w:rsid w:val="00497155"/>
    <w:rsid w:val="004B3A77"/>
    <w:rsid w:val="004B453B"/>
    <w:rsid w:val="004E7CCD"/>
    <w:rsid w:val="004F031C"/>
    <w:rsid w:val="005012F2"/>
    <w:rsid w:val="00503827"/>
    <w:rsid w:val="005172D4"/>
    <w:rsid w:val="00524BAE"/>
    <w:rsid w:val="00546371"/>
    <w:rsid w:val="00552829"/>
    <w:rsid w:val="00562F72"/>
    <w:rsid w:val="00566734"/>
    <w:rsid w:val="005832D1"/>
    <w:rsid w:val="00595BF6"/>
    <w:rsid w:val="005A1C56"/>
    <w:rsid w:val="005A7703"/>
    <w:rsid w:val="005B3730"/>
    <w:rsid w:val="005B7A50"/>
    <w:rsid w:val="005D4F95"/>
    <w:rsid w:val="005D6201"/>
    <w:rsid w:val="005E00E7"/>
    <w:rsid w:val="005E3EB8"/>
    <w:rsid w:val="005E5DBE"/>
    <w:rsid w:val="005F42DE"/>
    <w:rsid w:val="00601BF9"/>
    <w:rsid w:val="0060421A"/>
    <w:rsid w:val="00615749"/>
    <w:rsid w:val="0061662C"/>
    <w:rsid w:val="00622332"/>
    <w:rsid w:val="00652779"/>
    <w:rsid w:val="00665B77"/>
    <w:rsid w:val="00665FC2"/>
    <w:rsid w:val="00674408"/>
    <w:rsid w:val="00675040"/>
    <w:rsid w:val="006838D8"/>
    <w:rsid w:val="006967DE"/>
    <w:rsid w:val="006C14E9"/>
    <w:rsid w:val="006D617E"/>
    <w:rsid w:val="006E2C3D"/>
    <w:rsid w:val="00711413"/>
    <w:rsid w:val="0071238F"/>
    <w:rsid w:val="007167CD"/>
    <w:rsid w:val="00716FFA"/>
    <w:rsid w:val="00747E5A"/>
    <w:rsid w:val="00761D18"/>
    <w:rsid w:val="00783F5A"/>
    <w:rsid w:val="0078720B"/>
    <w:rsid w:val="00794632"/>
    <w:rsid w:val="007A31F4"/>
    <w:rsid w:val="007B4E81"/>
    <w:rsid w:val="007C0F5A"/>
    <w:rsid w:val="007D2398"/>
    <w:rsid w:val="007D2B7D"/>
    <w:rsid w:val="008074E1"/>
    <w:rsid w:val="00812856"/>
    <w:rsid w:val="008279C2"/>
    <w:rsid w:val="0083264D"/>
    <w:rsid w:val="00854BE4"/>
    <w:rsid w:val="00870E4F"/>
    <w:rsid w:val="008A0CB0"/>
    <w:rsid w:val="008B5FB4"/>
    <w:rsid w:val="008C73C9"/>
    <w:rsid w:val="008D7BB1"/>
    <w:rsid w:val="008E2FF5"/>
    <w:rsid w:val="00932B76"/>
    <w:rsid w:val="009406D0"/>
    <w:rsid w:val="00946C3C"/>
    <w:rsid w:val="00955BB2"/>
    <w:rsid w:val="0096612C"/>
    <w:rsid w:val="009736E0"/>
    <w:rsid w:val="009813CC"/>
    <w:rsid w:val="00982272"/>
    <w:rsid w:val="00987399"/>
    <w:rsid w:val="009A2006"/>
    <w:rsid w:val="009A440D"/>
    <w:rsid w:val="009A5CCF"/>
    <w:rsid w:val="009D3277"/>
    <w:rsid w:val="009D6355"/>
    <w:rsid w:val="009D7128"/>
    <w:rsid w:val="009E2B52"/>
    <w:rsid w:val="009E722C"/>
    <w:rsid w:val="009F62A9"/>
    <w:rsid w:val="00A10D72"/>
    <w:rsid w:val="00A119D8"/>
    <w:rsid w:val="00A20E08"/>
    <w:rsid w:val="00A20F8B"/>
    <w:rsid w:val="00A31602"/>
    <w:rsid w:val="00A36826"/>
    <w:rsid w:val="00A4189D"/>
    <w:rsid w:val="00A6007F"/>
    <w:rsid w:val="00A61580"/>
    <w:rsid w:val="00A65BD1"/>
    <w:rsid w:val="00A71A3C"/>
    <w:rsid w:val="00A82A21"/>
    <w:rsid w:val="00AD506E"/>
    <w:rsid w:val="00AD52C8"/>
    <w:rsid w:val="00AE4D39"/>
    <w:rsid w:val="00AF1934"/>
    <w:rsid w:val="00B02C00"/>
    <w:rsid w:val="00B041EA"/>
    <w:rsid w:val="00B3138B"/>
    <w:rsid w:val="00B5149E"/>
    <w:rsid w:val="00B6265E"/>
    <w:rsid w:val="00B6664D"/>
    <w:rsid w:val="00B71DE0"/>
    <w:rsid w:val="00B7256E"/>
    <w:rsid w:val="00B7492B"/>
    <w:rsid w:val="00B80D3A"/>
    <w:rsid w:val="00B83D74"/>
    <w:rsid w:val="00B8768E"/>
    <w:rsid w:val="00BA0149"/>
    <w:rsid w:val="00BA2727"/>
    <w:rsid w:val="00BA2750"/>
    <w:rsid w:val="00BD21EA"/>
    <w:rsid w:val="00BE4792"/>
    <w:rsid w:val="00BF0A14"/>
    <w:rsid w:val="00C55821"/>
    <w:rsid w:val="00C55937"/>
    <w:rsid w:val="00C70A7A"/>
    <w:rsid w:val="00C71A25"/>
    <w:rsid w:val="00C72971"/>
    <w:rsid w:val="00CB07A2"/>
    <w:rsid w:val="00CB08CC"/>
    <w:rsid w:val="00CE64D4"/>
    <w:rsid w:val="00D02B40"/>
    <w:rsid w:val="00D06ADA"/>
    <w:rsid w:val="00D20980"/>
    <w:rsid w:val="00D34452"/>
    <w:rsid w:val="00D42645"/>
    <w:rsid w:val="00D60A0D"/>
    <w:rsid w:val="00D705F0"/>
    <w:rsid w:val="00DA1050"/>
    <w:rsid w:val="00DC2836"/>
    <w:rsid w:val="00DC547F"/>
    <w:rsid w:val="00DD2D0E"/>
    <w:rsid w:val="00DD3645"/>
    <w:rsid w:val="00DE4526"/>
    <w:rsid w:val="00DF1F0D"/>
    <w:rsid w:val="00E071AA"/>
    <w:rsid w:val="00E13D34"/>
    <w:rsid w:val="00E1748F"/>
    <w:rsid w:val="00E65B28"/>
    <w:rsid w:val="00E7667E"/>
    <w:rsid w:val="00E92ABA"/>
    <w:rsid w:val="00EB5842"/>
    <w:rsid w:val="00EB67E4"/>
    <w:rsid w:val="00EE30B4"/>
    <w:rsid w:val="00EE3C24"/>
    <w:rsid w:val="00EE4631"/>
    <w:rsid w:val="00F01F22"/>
    <w:rsid w:val="00F02F3F"/>
    <w:rsid w:val="00F15F77"/>
    <w:rsid w:val="00F163A3"/>
    <w:rsid w:val="00F21BAB"/>
    <w:rsid w:val="00F3767F"/>
    <w:rsid w:val="00F74B4F"/>
    <w:rsid w:val="00F87FA1"/>
    <w:rsid w:val="00FA1B7B"/>
    <w:rsid w:val="00FB1375"/>
    <w:rsid w:val="00FB1407"/>
    <w:rsid w:val="00FD7091"/>
    <w:rsid w:val="00FE0418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A25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1A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71A25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C71A25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basedOn w:val="a0"/>
    <w:link w:val="a8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footnote reference"/>
    <w:basedOn w:val="a0"/>
    <w:semiHidden/>
    <w:rsid w:val="00652779"/>
    <w:rPr>
      <w:rFonts w:cs="Times New Roman"/>
      <w:vertAlign w:val="superscript"/>
    </w:rPr>
  </w:style>
  <w:style w:type="paragraph" w:styleId="ae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f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Продолжение ссылки"/>
    <w:basedOn w:val="a0"/>
    <w:rsid w:val="00E7667E"/>
  </w:style>
  <w:style w:type="paragraph" w:customStyle="1" w:styleId="af1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rsid w:val="005B7A50"/>
    <w:rPr>
      <w:color w:val="008000"/>
    </w:rPr>
  </w:style>
  <w:style w:type="character" w:styleId="af3">
    <w:name w:val="page number"/>
    <w:basedOn w:val="a0"/>
    <w:rsid w:val="00BA27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red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8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3778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mcherepneva</cp:lastModifiedBy>
  <cp:revision>2</cp:revision>
  <cp:lastPrinted>2012-09-17T08:38:00Z</cp:lastPrinted>
  <dcterms:created xsi:type="dcterms:W3CDTF">2013-08-09T10:43:00Z</dcterms:created>
  <dcterms:modified xsi:type="dcterms:W3CDTF">2013-08-09T10:43:00Z</dcterms:modified>
</cp:coreProperties>
</file>